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D6" w:rsidRDefault="003E0328" w:rsidP="00DC00CF">
      <w:pPr>
        <w:pStyle w:val="Title"/>
        <w:bidi w:val="0"/>
      </w:pPr>
      <w:r>
        <w:t xml:space="preserve">Shock </w:t>
      </w:r>
      <w:r w:rsidR="00B67DC9">
        <w:t xml:space="preserve">       </w:t>
      </w:r>
      <w:r w:rsidR="00B67DC9">
        <w:rPr>
          <w:sz w:val="28"/>
          <w:szCs w:val="28"/>
        </w:rPr>
        <w:t xml:space="preserve">                                                       </w:t>
      </w:r>
      <w:r w:rsidR="00B67DC9" w:rsidRPr="00B67DC9">
        <w:rPr>
          <w:sz w:val="28"/>
          <w:szCs w:val="28"/>
        </w:rPr>
        <w:t>Dr. Abbas Alhasani</w:t>
      </w:r>
    </w:p>
    <w:p w:rsidR="003E0328" w:rsidRDefault="003E0328" w:rsidP="00DC00CF">
      <w:pPr>
        <w:pStyle w:val="ListParagraph"/>
        <w:numPr>
          <w:ilvl w:val="0"/>
          <w:numId w:val="1"/>
        </w:numPr>
        <w:bidi w:val="0"/>
        <w:jc w:val="both"/>
        <w:rPr>
          <w:lang w:bidi="ar-IQ"/>
        </w:rPr>
      </w:pPr>
      <w:r>
        <w:rPr>
          <w:lang w:bidi="ar-IQ"/>
        </w:rPr>
        <w:t>Shock is the most common and therefore the most important cause of death among surgical patients.</w:t>
      </w:r>
    </w:p>
    <w:p w:rsidR="003E0328" w:rsidRDefault="003E0328" w:rsidP="00DC00CF">
      <w:pPr>
        <w:pStyle w:val="ListParagraph"/>
        <w:numPr>
          <w:ilvl w:val="0"/>
          <w:numId w:val="1"/>
        </w:numPr>
        <w:bidi w:val="0"/>
        <w:jc w:val="both"/>
        <w:rPr>
          <w:lang w:bidi="ar-IQ"/>
        </w:rPr>
      </w:pPr>
      <w:r>
        <w:rPr>
          <w:lang w:bidi="ar-IQ"/>
        </w:rPr>
        <w:t>Death that is caused by shock could be one of the followings:</w:t>
      </w:r>
    </w:p>
    <w:p w:rsidR="003E0328" w:rsidRDefault="003E0328" w:rsidP="00DC00CF">
      <w:pPr>
        <w:pStyle w:val="ListParagraph"/>
        <w:numPr>
          <w:ilvl w:val="0"/>
          <w:numId w:val="2"/>
        </w:numPr>
        <w:bidi w:val="0"/>
        <w:jc w:val="both"/>
        <w:rPr>
          <w:lang w:bidi="ar-IQ"/>
        </w:rPr>
      </w:pPr>
      <w:r>
        <w:rPr>
          <w:lang w:bidi="ar-IQ"/>
        </w:rPr>
        <w:t>Rapid death, in cases of profound shock.</w:t>
      </w:r>
    </w:p>
    <w:p w:rsidR="003E0328" w:rsidRDefault="003E0328" w:rsidP="00DC00CF">
      <w:pPr>
        <w:pStyle w:val="ListParagraph"/>
        <w:numPr>
          <w:ilvl w:val="0"/>
          <w:numId w:val="2"/>
        </w:numPr>
        <w:bidi w:val="0"/>
        <w:jc w:val="both"/>
        <w:rPr>
          <w:lang w:bidi="ar-IQ"/>
        </w:rPr>
      </w:pPr>
      <w:r>
        <w:rPr>
          <w:lang w:bidi="ar-IQ"/>
        </w:rPr>
        <w:t>Delayed death, as in:</w:t>
      </w:r>
    </w:p>
    <w:p w:rsidR="003E0328" w:rsidRDefault="003E0328" w:rsidP="00DC00CF">
      <w:pPr>
        <w:pStyle w:val="ListParagraph"/>
        <w:numPr>
          <w:ilvl w:val="0"/>
          <w:numId w:val="3"/>
        </w:numPr>
        <w:bidi w:val="0"/>
        <w:jc w:val="both"/>
        <w:rPr>
          <w:lang w:bidi="ar-IQ"/>
        </w:rPr>
      </w:pPr>
      <w:r>
        <w:rPr>
          <w:lang w:bidi="ar-IQ"/>
        </w:rPr>
        <w:t>Consequences of organ ischaemia.</w:t>
      </w:r>
    </w:p>
    <w:p w:rsidR="003E0328" w:rsidRDefault="003E0328" w:rsidP="00DC00CF">
      <w:pPr>
        <w:pStyle w:val="ListParagraph"/>
        <w:numPr>
          <w:ilvl w:val="0"/>
          <w:numId w:val="3"/>
        </w:numPr>
        <w:bidi w:val="0"/>
        <w:jc w:val="both"/>
        <w:rPr>
          <w:lang w:bidi="ar-IQ"/>
        </w:rPr>
      </w:pPr>
      <w:r>
        <w:rPr>
          <w:lang w:bidi="ar-IQ"/>
        </w:rPr>
        <w:t>Ischaemia-Reperfusion injury.</w:t>
      </w:r>
    </w:p>
    <w:p w:rsidR="003E0328" w:rsidRDefault="003E0328" w:rsidP="00DC00CF">
      <w:pPr>
        <w:pStyle w:val="Heading1"/>
        <w:bidi w:val="0"/>
        <w:rPr>
          <w:lang w:bidi="ar-IQ"/>
        </w:rPr>
      </w:pPr>
      <w:r>
        <w:rPr>
          <w:lang w:bidi="ar-IQ"/>
        </w:rPr>
        <w:t>Shock:</w:t>
      </w:r>
    </w:p>
    <w:p w:rsidR="003E0328" w:rsidRDefault="003E0328" w:rsidP="00DC00CF">
      <w:pPr>
        <w:bidi w:val="0"/>
        <w:jc w:val="both"/>
        <w:rPr>
          <w:lang w:bidi="ar-IQ"/>
        </w:rPr>
      </w:pPr>
      <w:proofErr w:type="gramStart"/>
      <w:r>
        <w:rPr>
          <w:lang w:bidi="ar-IQ"/>
        </w:rPr>
        <w:t xml:space="preserve">Insufficient delivery of O2 and Glucose </w:t>
      </w:r>
      <w:r w:rsidR="00CF609E">
        <w:rPr>
          <w:lang w:bidi="ar-IQ"/>
        </w:rPr>
        <w:t xml:space="preserve">  </w:t>
      </w:r>
      <w:r>
        <w:rPr>
          <w:lang w:bidi="ar-IQ"/>
        </w:rPr>
        <w:sym w:font="Wingdings" w:char="F0E0"/>
      </w:r>
      <w:r>
        <w:rPr>
          <w:lang w:bidi="ar-IQ"/>
        </w:rPr>
        <w:t xml:space="preserve"> </w:t>
      </w:r>
      <w:r w:rsidR="00CF609E">
        <w:rPr>
          <w:lang w:bidi="ar-IQ"/>
        </w:rPr>
        <w:t xml:space="preserve">  </w:t>
      </w:r>
      <w:r>
        <w:rPr>
          <w:lang w:bidi="ar-IQ"/>
        </w:rPr>
        <w:t>Anaerobic Metabolism</w:t>
      </w:r>
      <w:r w:rsidR="00CF609E">
        <w:rPr>
          <w:lang w:bidi="ar-IQ"/>
        </w:rPr>
        <w:t xml:space="preserve">  </w:t>
      </w:r>
      <w:r>
        <w:rPr>
          <w:lang w:bidi="ar-IQ"/>
        </w:rPr>
        <w:t xml:space="preserve"> </w:t>
      </w:r>
      <w:r>
        <w:rPr>
          <w:lang w:bidi="ar-IQ"/>
        </w:rPr>
        <w:sym w:font="Wingdings" w:char="F0E0"/>
      </w:r>
      <w:r w:rsidR="00CF609E">
        <w:rPr>
          <w:lang w:bidi="ar-IQ"/>
        </w:rPr>
        <w:t xml:space="preserve">  </w:t>
      </w:r>
      <w:r>
        <w:rPr>
          <w:lang w:bidi="ar-IQ"/>
        </w:rPr>
        <w:t xml:space="preserve"> </w:t>
      </w:r>
      <w:r w:rsidR="00CF609E">
        <w:rPr>
          <w:lang w:bidi="ar-IQ"/>
        </w:rPr>
        <w:t>Cell Death.</w:t>
      </w:r>
      <w:proofErr w:type="gramEnd"/>
    </w:p>
    <w:p w:rsidR="00CF609E" w:rsidRDefault="00CF609E" w:rsidP="00DC00CF">
      <w:pPr>
        <w:pStyle w:val="Heading2"/>
        <w:bidi w:val="0"/>
        <w:rPr>
          <w:lang w:bidi="ar-IQ"/>
        </w:rPr>
      </w:pPr>
      <w:r>
        <w:rPr>
          <w:lang w:bidi="ar-IQ"/>
        </w:rPr>
        <w:t>Pathophysiology</w:t>
      </w:r>
    </w:p>
    <w:p w:rsidR="00CF609E" w:rsidRDefault="00CF609E" w:rsidP="00DC00CF">
      <w:pPr>
        <w:pStyle w:val="Heading3"/>
        <w:bidi w:val="0"/>
        <w:rPr>
          <w:lang w:bidi="ar-IQ"/>
        </w:rPr>
      </w:pPr>
      <w:r>
        <w:rPr>
          <w:lang w:bidi="ar-IQ"/>
        </w:rPr>
        <w:t>Cellular</w:t>
      </w:r>
    </w:p>
    <w:p w:rsidR="00CF609E" w:rsidRDefault="00CF609E" w:rsidP="00DC00CF">
      <w:pPr>
        <w:pStyle w:val="ListParagraph"/>
        <w:numPr>
          <w:ilvl w:val="0"/>
          <w:numId w:val="5"/>
        </w:numPr>
        <w:bidi w:val="0"/>
        <w:jc w:val="both"/>
        <w:rPr>
          <w:lang w:bidi="ar-IQ"/>
        </w:rPr>
      </w:pPr>
      <w:r>
        <w:rPr>
          <w:lang w:bidi="ar-IQ"/>
        </w:rPr>
        <w:t xml:space="preserve">Anaerobic metabolism </w:t>
      </w:r>
      <w:r>
        <w:rPr>
          <w:lang w:bidi="ar-IQ"/>
        </w:rPr>
        <w:sym w:font="Wingdings" w:char="F0E0"/>
      </w:r>
      <w:r>
        <w:rPr>
          <w:lang w:bidi="ar-IQ"/>
        </w:rPr>
        <w:t xml:space="preserve">  Lactic acid (instead of CO2 in aerobic metabolism) </w:t>
      </w:r>
      <w:r>
        <w:rPr>
          <w:lang w:bidi="ar-IQ"/>
        </w:rPr>
        <w:sym w:font="Wingdings" w:char="F0E0"/>
      </w:r>
      <w:r>
        <w:rPr>
          <w:lang w:bidi="ar-IQ"/>
        </w:rPr>
        <w:t xml:space="preserve"> Lactic Acidosis (Metabolic acidosis).</w:t>
      </w:r>
    </w:p>
    <w:p w:rsidR="00CF609E" w:rsidRDefault="008703F3" w:rsidP="00DC00CF">
      <w:pPr>
        <w:pStyle w:val="ListParagraph"/>
        <w:numPr>
          <w:ilvl w:val="0"/>
          <w:numId w:val="5"/>
        </w:numPr>
        <w:bidi w:val="0"/>
        <w:jc w:val="both"/>
        <w:rPr>
          <w:lang w:bidi="ar-IQ"/>
        </w:rPr>
      </w:pPr>
      <w:r>
        <w:rPr>
          <w:lang w:bidi="ar-IQ"/>
        </w:rPr>
        <w:t xml:space="preserve">Intracellular glucose is exhausted </w:t>
      </w:r>
      <w:r>
        <w:rPr>
          <w:lang w:bidi="ar-IQ"/>
        </w:rPr>
        <w:sym w:font="Wingdings" w:char="F0E0"/>
      </w:r>
      <w:r>
        <w:rPr>
          <w:lang w:bidi="ar-IQ"/>
        </w:rPr>
        <w:t xml:space="preserve"> failure of active transport across the membranes, this in turn causes:</w:t>
      </w:r>
    </w:p>
    <w:p w:rsidR="008703F3" w:rsidRDefault="001458C4" w:rsidP="00DC00CF">
      <w:pPr>
        <w:pStyle w:val="ListParagraph"/>
        <w:numPr>
          <w:ilvl w:val="0"/>
          <w:numId w:val="6"/>
        </w:numPr>
        <w:bidi w:val="0"/>
        <w:jc w:val="both"/>
        <w:rPr>
          <w:lang w:bidi="ar-IQ"/>
        </w:rPr>
      </w:pPr>
      <w:r>
        <w:t>Intracellu</w:t>
      </w:r>
      <w:r>
        <w:rPr>
          <w:lang w:bidi="ar-IQ"/>
        </w:rPr>
        <w:t xml:space="preserve">lar lysosome release </w:t>
      </w:r>
      <w:r>
        <w:rPr>
          <w:lang w:bidi="ar-IQ"/>
        </w:rPr>
        <w:sym w:font="Wingdings" w:char="F0E0"/>
      </w:r>
      <w:r>
        <w:rPr>
          <w:lang w:bidi="ar-IQ"/>
        </w:rPr>
        <w:t xml:space="preserve"> Auto-digestion.</w:t>
      </w:r>
    </w:p>
    <w:p w:rsidR="001458C4" w:rsidRDefault="001458C4" w:rsidP="00DC00CF">
      <w:pPr>
        <w:pStyle w:val="ListParagraph"/>
        <w:numPr>
          <w:ilvl w:val="0"/>
          <w:numId w:val="6"/>
        </w:numPr>
        <w:bidi w:val="0"/>
        <w:jc w:val="both"/>
        <w:rPr>
          <w:lang w:bidi="ar-IQ"/>
        </w:rPr>
      </w:pPr>
      <w:r>
        <w:rPr>
          <w:lang w:bidi="ar-IQ"/>
        </w:rPr>
        <w:t>Potassium release to the blood stream (normally K+ is mainly intracellular).</w:t>
      </w:r>
    </w:p>
    <w:p w:rsidR="001458C4" w:rsidRDefault="001458C4" w:rsidP="00DC00CF">
      <w:pPr>
        <w:pStyle w:val="Heading3"/>
        <w:bidi w:val="0"/>
        <w:rPr>
          <w:lang w:bidi="ar-IQ"/>
        </w:rPr>
      </w:pPr>
      <w:r>
        <w:rPr>
          <w:lang w:bidi="ar-IQ"/>
        </w:rPr>
        <w:t>Microvascular</w:t>
      </w:r>
    </w:p>
    <w:p w:rsidR="00CF609E" w:rsidRDefault="001458C4" w:rsidP="00DC00CF">
      <w:pPr>
        <w:bidi w:val="0"/>
        <w:jc w:val="both"/>
        <w:rPr>
          <w:lang w:bidi="ar-IQ"/>
        </w:rPr>
      </w:pPr>
      <w:r>
        <w:rPr>
          <w:lang w:bidi="ar-IQ"/>
        </w:rPr>
        <w:t xml:space="preserve">Tissue ischaemia </w:t>
      </w:r>
      <w:r>
        <w:rPr>
          <w:lang w:bidi="ar-IQ"/>
        </w:rPr>
        <w:sym w:font="Wingdings" w:char="F0E0"/>
      </w:r>
      <w:r>
        <w:rPr>
          <w:lang w:bidi="ar-IQ"/>
        </w:rPr>
        <w:t xml:space="preserve"> Hypoxia and Acidosis </w:t>
      </w:r>
      <w:r>
        <w:rPr>
          <w:lang w:bidi="ar-IQ"/>
        </w:rPr>
        <w:sym w:font="Wingdings" w:char="F0E0"/>
      </w:r>
      <w:r>
        <w:rPr>
          <w:lang w:bidi="ar-IQ"/>
        </w:rPr>
        <w:t xml:space="preserve"> Activation of </w:t>
      </w:r>
      <w:bookmarkStart w:id="0" w:name="OLE_LINK1"/>
      <w:bookmarkStart w:id="1" w:name="OLE_LINK2"/>
      <w:r>
        <w:rPr>
          <w:lang w:bidi="ar-IQ"/>
        </w:rPr>
        <w:t xml:space="preserve">immune and coagulation systems </w:t>
      </w:r>
      <w:bookmarkEnd w:id="0"/>
      <w:bookmarkEnd w:id="1"/>
      <w:r>
        <w:rPr>
          <w:lang w:bidi="ar-IQ"/>
        </w:rPr>
        <w:sym w:font="Wingdings" w:char="F0E0"/>
      </w:r>
      <w:r>
        <w:rPr>
          <w:lang w:bidi="ar-IQ"/>
        </w:rPr>
        <w:t xml:space="preserve"> Injury of the capillary endothelial cells </w:t>
      </w:r>
      <w:r>
        <w:rPr>
          <w:lang w:bidi="ar-IQ"/>
        </w:rPr>
        <w:sym w:font="Wingdings" w:char="F0E0"/>
      </w:r>
      <w:r>
        <w:rPr>
          <w:lang w:bidi="ar-IQ"/>
        </w:rPr>
        <w:t xml:space="preserve"> </w:t>
      </w:r>
      <w:proofErr w:type="gramStart"/>
      <w:r>
        <w:rPr>
          <w:lang w:bidi="ar-IQ"/>
        </w:rPr>
        <w:t>More</w:t>
      </w:r>
      <w:proofErr w:type="gramEnd"/>
      <w:r>
        <w:rPr>
          <w:lang w:bidi="ar-IQ"/>
        </w:rPr>
        <w:t xml:space="preserve"> activation of immune and coagulation systems.</w:t>
      </w:r>
    </w:p>
    <w:p w:rsidR="001458C4" w:rsidRDefault="001458C4" w:rsidP="00DC00CF">
      <w:pPr>
        <w:pStyle w:val="Heading1"/>
        <w:bidi w:val="0"/>
        <w:rPr>
          <w:lang w:bidi="ar-IQ"/>
        </w:rPr>
      </w:pPr>
      <w:r>
        <w:rPr>
          <w:lang w:bidi="ar-IQ"/>
        </w:rPr>
        <w:t>Systemic impact of shock</w:t>
      </w:r>
    </w:p>
    <w:p w:rsidR="001458C4" w:rsidRDefault="001458C4" w:rsidP="00DC00CF">
      <w:pPr>
        <w:pStyle w:val="Heading3"/>
        <w:bidi w:val="0"/>
        <w:rPr>
          <w:lang w:bidi="ar-IQ"/>
        </w:rPr>
      </w:pPr>
      <w:r>
        <w:rPr>
          <w:lang w:bidi="ar-IQ"/>
        </w:rPr>
        <w:t>Cardiovascular</w:t>
      </w:r>
    </w:p>
    <w:p w:rsidR="0043797C" w:rsidRDefault="001458C4" w:rsidP="00DC00CF">
      <w:pPr>
        <w:bidi w:val="0"/>
        <w:jc w:val="both"/>
        <w:rPr>
          <w:lang w:bidi="ar-IQ"/>
        </w:rPr>
      </w:pPr>
      <w:r>
        <w:rPr>
          <w:lang w:bidi="ar-IQ"/>
        </w:rPr>
        <w:t>De</w:t>
      </w:r>
      <w:r w:rsidR="0043797C">
        <w:rPr>
          <w:lang w:bidi="ar-IQ"/>
        </w:rPr>
        <w:t xml:space="preserve">crease pre and after load </w:t>
      </w:r>
      <w:r w:rsidR="0043797C">
        <w:rPr>
          <w:lang w:bidi="ar-IQ"/>
        </w:rPr>
        <w:sym w:font="Wingdings" w:char="F0E0"/>
      </w:r>
      <w:r w:rsidR="0043797C">
        <w:rPr>
          <w:lang w:bidi="ar-IQ"/>
        </w:rPr>
        <w:t xml:space="preserve"> Baroreceptor response </w:t>
      </w:r>
      <w:r w:rsidR="0043797C">
        <w:rPr>
          <w:lang w:bidi="ar-IQ"/>
        </w:rPr>
        <w:sym w:font="Wingdings" w:char="F0E0"/>
      </w:r>
      <w:r w:rsidR="0043797C">
        <w:rPr>
          <w:lang w:bidi="ar-IQ"/>
        </w:rPr>
        <w:t xml:space="preserve"> Sympathetic activity and Catecholamine (adrenaline and Noradrenaline) </w:t>
      </w:r>
      <w:r w:rsidR="0043797C">
        <w:rPr>
          <w:lang w:bidi="ar-IQ"/>
        </w:rPr>
        <w:sym w:font="Wingdings" w:char="F0E0"/>
      </w:r>
      <w:r w:rsidR="0043797C">
        <w:rPr>
          <w:lang w:bidi="ar-IQ"/>
        </w:rPr>
        <w:t xml:space="preserve"> Tachycardia and systemic vasoconstriction (except septic shock).</w:t>
      </w:r>
    </w:p>
    <w:p w:rsidR="0043797C" w:rsidRDefault="0043797C" w:rsidP="00DC00CF">
      <w:pPr>
        <w:pStyle w:val="Heading3"/>
        <w:bidi w:val="0"/>
        <w:rPr>
          <w:lang w:bidi="ar-IQ"/>
        </w:rPr>
      </w:pPr>
      <w:r>
        <w:rPr>
          <w:lang w:bidi="ar-IQ"/>
        </w:rPr>
        <w:t>Respiratory</w:t>
      </w:r>
    </w:p>
    <w:p w:rsidR="0043797C" w:rsidRDefault="0043797C" w:rsidP="00DC00CF">
      <w:pPr>
        <w:bidi w:val="0"/>
        <w:jc w:val="both"/>
        <w:rPr>
          <w:lang w:bidi="ar-IQ"/>
        </w:rPr>
      </w:pPr>
      <w:r>
        <w:rPr>
          <w:lang w:bidi="ar-IQ"/>
        </w:rPr>
        <w:t xml:space="preserve">Metabolic acidosis and increase sympathetic response </w:t>
      </w:r>
      <w:r>
        <w:rPr>
          <w:lang w:bidi="ar-IQ"/>
        </w:rPr>
        <w:sym w:font="Wingdings" w:char="F0E0"/>
      </w:r>
      <w:r>
        <w:rPr>
          <w:lang w:bidi="ar-IQ"/>
        </w:rPr>
        <w:t xml:space="preserve"> increase respiratory rate and minute ventilation </w:t>
      </w:r>
      <w:r>
        <w:rPr>
          <w:lang w:bidi="ar-IQ"/>
        </w:rPr>
        <w:sym w:font="Wingdings" w:char="F0E0"/>
      </w:r>
      <w:r>
        <w:rPr>
          <w:lang w:bidi="ar-IQ"/>
        </w:rPr>
        <w:t xml:space="preserve"> compensatory respiratory alkalosis.</w:t>
      </w:r>
    </w:p>
    <w:p w:rsidR="0043797C" w:rsidRDefault="0043797C" w:rsidP="00DC00CF">
      <w:pPr>
        <w:pStyle w:val="Heading3"/>
        <w:bidi w:val="0"/>
        <w:rPr>
          <w:lang w:bidi="ar-IQ"/>
        </w:rPr>
      </w:pPr>
      <w:r>
        <w:rPr>
          <w:lang w:bidi="ar-IQ"/>
        </w:rPr>
        <w:t xml:space="preserve">Renal </w:t>
      </w:r>
    </w:p>
    <w:p w:rsidR="0043797C" w:rsidRDefault="0043797C" w:rsidP="00DC00CF">
      <w:pPr>
        <w:pStyle w:val="ListParagraph"/>
        <w:numPr>
          <w:ilvl w:val="0"/>
          <w:numId w:val="7"/>
        </w:numPr>
        <w:bidi w:val="0"/>
        <w:jc w:val="both"/>
        <w:rPr>
          <w:lang w:bidi="ar-IQ"/>
        </w:rPr>
      </w:pPr>
      <w:r>
        <w:rPr>
          <w:lang w:bidi="ar-IQ"/>
        </w:rPr>
        <w:t xml:space="preserve">Decrease renal perfusion </w:t>
      </w:r>
      <w:r>
        <w:rPr>
          <w:lang w:bidi="ar-IQ"/>
        </w:rPr>
        <w:sym w:font="Wingdings" w:char="F0E0"/>
      </w:r>
      <w:r>
        <w:rPr>
          <w:lang w:bidi="ar-IQ"/>
        </w:rPr>
        <w:t xml:space="preserve"> decrease filtration at glomerulus </w:t>
      </w:r>
      <w:r>
        <w:rPr>
          <w:lang w:bidi="ar-IQ"/>
        </w:rPr>
        <w:sym w:font="Wingdings" w:char="F0E0"/>
      </w:r>
      <w:r>
        <w:rPr>
          <w:lang w:bidi="ar-IQ"/>
        </w:rPr>
        <w:t xml:space="preserve"> decrease urine output.</w:t>
      </w:r>
    </w:p>
    <w:p w:rsidR="00276798" w:rsidRDefault="0043797C" w:rsidP="00DC00CF">
      <w:pPr>
        <w:pStyle w:val="ListParagraph"/>
        <w:numPr>
          <w:ilvl w:val="0"/>
          <w:numId w:val="7"/>
        </w:numPr>
        <w:bidi w:val="0"/>
        <w:jc w:val="both"/>
        <w:rPr>
          <w:lang w:bidi="ar-IQ"/>
        </w:rPr>
      </w:pPr>
      <w:r>
        <w:rPr>
          <w:lang w:bidi="ar-IQ"/>
        </w:rPr>
        <w:t xml:space="preserve">Renin Angiotensin Aldosterone axis stimulation </w:t>
      </w:r>
      <w:r w:rsidR="00276798">
        <w:rPr>
          <w:lang w:bidi="ar-IQ"/>
        </w:rPr>
        <w:sym w:font="Wingdings" w:char="F0E0"/>
      </w:r>
      <w:r w:rsidR="00276798">
        <w:rPr>
          <w:lang w:bidi="ar-IQ"/>
        </w:rPr>
        <w:t xml:space="preserve"> more vasoconstriction and increase Sodium and water reabsorption.</w:t>
      </w:r>
    </w:p>
    <w:p w:rsidR="00276798" w:rsidRDefault="00276798" w:rsidP="00DC00CF">
      <w:pPr>
        <w:pStyle w:val="Heading3"/>
        <w:bidi w:val="0"/>
        <w:rPr>
          <w:lang w:bidi="ar-IQ"/>
        </w:rPr>
      </w:pPr>
      <w:r>
        <w:rPr>
          <w:lang w:bidi="ar-IQ"/>
        </w:rPr>
        <w:lastRenderedPageBreak/>
        <w:t>Endocrine</w:t>
      </w:r>
    </w:p>
    <w:p w:rsidR="001458C4" w:rsidRDefault="00276798" w:rsidP="00DC00CF">
      <w:pPr>
        <w:pStyle w:val="ListParagraph"/>
        <w:numPr>
          <w:ilvl w:val="0"/>
          <w:numId w:val="8"/>
        </w:numPr>
        <w:bidi w:val="0"/>
        <w:jc w:val="both"/>
        <w:rPr>
          <w:lang w:bidi="ar-IQ"/>
        </w:rPr>
      </w:pPr>
      <w:r>
        <w:rPr>
          <w:lang w:bidi="ar-IQ"/>
        </w:rPr>
        <w:t xml:space="preserve">Adrenal gland medulla </w:t>
      </w:r>
      <w:r>
        <w:rPr>
          <w:lang w:bidi="ar-IQ"/>
        </w:rPr>
        <w:sym w:font="Wingdings" w:char="F0E0"/>
      </w:r>
      <w:r>
        <w:rPr>
          <w:lang w:bidi="ar-IQ"/>
        </w:rPr>
        <w:t xml:space="preserve"> adrenaline and noradrenaline.</w:t>
      </w:r>
    </w:p>
    <w:p w:rsidR="00276798" w:rsidRDefault="00276798" w:rsidP="00DC00CF">
      <w:pPr>
        <w:pStyle w:val="ListParagraph"/>
        <w:numPr>
          <w:ilvl w:val="0"/>
          <w:numId w:val="8"/>
        </w:numPr>
        <w:bidi w:val="0"/>
        <w:jc w:val="both"/>
        <w:rPr>
          <w:lang w:bidi="ar-IQ"/>
        </w:rPr>
      </w:pPr>
      <w:r>
        <w:rPr>
          <w:lang w:bidi="ar-IQ"/>
        </w:rPr>
        <w:t>Renin Angiotensin system.</w:t>
      </w:r>
    </w:p>
    <w:p w:rsidR="00276798" w:rsidRDefault="00276798" w:rsidP="00DC00CF">
      <w:pPr>
        <w:pStyle w:val="ListParagraph"/>
        <w:numPr>
          <w:ilvl w:val="0"/>
          <w:numId w:val="8"/>
        </w:numPr>
        <w:bidi w:val="0"/>
        <w:jc w:val="both"/>
        <w:rPr>
          <w:lang w:bidi="ar-IQ"/>
        </w:rPr>
      </w:pPr>
      <w:r>
        <w:rPr>
          <w:lang w:bidi="ar-IQ"/>
        </w:rPr>
        <w:t xml:space="preserve">Vasopressin (ADH) from hypothalamus in response to decrease preload </w:t>
      </w:r>
      <w:r>
        <w:rPr>
          <w:lang w:bidi="ar-IQ"/>
        </w:rPr>
        <w:sym w:font="Wingdings" w:char="F0E0"/>
      </w:r>
      <w:r>
        <w:rPr>
          <w:lang w:bidi="ar-IQ"/>
        </w:rPr>
        <w:t xml:space="preserve"> vasoconstriction and increase water reabsorption from the collecting duct in the kidney.</w:t>
      </w:r>
    </w:p>
    <w:p w:rsidR="00276798" w:rsidRDefault="00276798" w:rsidP="00DC00CF">
      <w:pPr>
        <w:pStyle w:val="ListParagraph"/>
        <w:numPr>
          <w:ilvl w:val="0"/>
          <w:numId w:val="8"/>
        </w:numPr>
        <w:bidi w:val="0"/>
        <w:jc w:val="both"/>
        <w:rPr>
          <w:lang w:bidi="ar-IQ"/>
        </w:rPr>
      </w:pPr>
      <w:r>
        <w:rPr>
          <w:lang w:bidi="ar-IQ"/>
        </w:rPr>
        <w:t xml:space="preserve">Cortisol from adrenal cortex </w:t>
      </w:r>
      <w:r>
        <w:rPr>
          <w:lang w:bidi="ar-IQ"/>
        </w:rPr>
        <w:sym w:font="Wingdings" w:char="F0E0"/>
      </w:r>
      <w:r>
        <w:rPr>
          <w:lang w:bidi="ar-IQ"/>
        </w:rPr>
        <w:t xml:space="preserve"> sodium and water reabsorption and sensitizing cells to catecholamines.</w:t>
      </w:r>
    </w:p>
    <w:p w:rsidR="00E03FAF" w:rsidRDefault="00E03FAF" w:rsidP="00DC00CF">
      <w:pPr>
        <w:pStyle w:val="Heading1"/>
        <w:bidi w:val="0"/>
        <w:rPr>
          <w:lang w:bidi="ar-IQ"/>
        </w:rPr>
      </w:pPr>
      <w:r>
        <w:rPr>
          <w:lang w:bidi="ar-IQ"/>
        </w:rPr>
        <w:t>Ischaemia-reperfusion syndrome</w:t>
      </w:r>
    </w:p>
    <w:p w:rsidR="00E03FAF" w:rsidRDefault="00E03FAF" w:rsidP="00DC00CF">
      <w:pPr>
        <w:pStyle w:val="ListParagraph"/>
        <w:numPr>
          <w:ilvl w:val="0"/>
          <w:numId w:val="10"/>
        </w:numPr>
        <w:bidi w:val="0"/>
        <w:jc w:val="both"/>
        <w:rPr>
          <w:lang w:bidi="ar-IQ"/>
        </w:rPr>
      </w:pPr>
      <w:r>
        <w:rPr>
          <w:lang w:bidi="ar-IQ"/>
        </w:rPr>
        <w:t xml:space="preserve">Systemic hypoperfusion </w:t>
      </w:r>
      <w:r>
        <w:rPr>
          <w:lang w:bidi="ar-IQ"/>
        </w:rPr>
        <w:sym w:font="Wingdings" w:char="F0E0"/>
      </w:r>
      <w:r>
        <w:rPr>
          <w:lang w:bidi="ar-IQ"/>
        </w:rPr>
        <w:t xml:space="preserve"> </w:t>
      </w:r>
    </w:p>
    <w:p w:rsidR="00E03FAF" w:rsidRDefault="00E03FAF" w:rsidP="00DC00CF">
      <w:pPr>
        <w:pStyle w:val="ListParagraph"/>
        <w:numPr>
          <w:ilvl w:val="0"/>
          <w:numId w:val="9"/>
        </w:numPr>
        <w:bidi w:val="0"/>
        <w:jc w:val="both"/>
        <w:rPr>
          <w:lang w:bidi="ar-IQ"/>
        </w:rPr>
      </w:pPr>
      <w:r>
        <w:rPr>
          <w:lang w:bidi="ar-IQ"/>
        </w:rPr>
        <w:t>Direct effect of tissue hypoxia.</w:t>
      </w:r>
    </w:p>
    <w:p w:rsidR="00E03FAF" w:rsidRDefault="00E03FAF" w:rsidP="00DC00CF">
      <w:pPr>
        <w:pStyle w:val="ListParagraph"/>
        <w:numPr>
          <w:ilvl w:val="0"/>
          <w:numId w:val="9"/>
        </w:numPr>
        <w:bidi w:val="0"/>
        <w:jc w:val="both"/>
        <w:rPr>
          <w:lang w:bidi="ar-IQ"/>
        </w:rPr>
      </w:pPr>
      <w:r>
        <w:rPr>
          <w:lang w:bidi="ar-IQ"/>
        </w:rPr>
        <w:t>Local activation of inflammation.</w:t>
      </w:r>
    </w:p>
    <w:p w:rsidR="00E03FAF" w:rsidRDefault="00B463E3" w:rsidP="00DC00CF">
      <w:pPr>
        <w:pStyle w:val="ListParagraph"/>
        <w:numPr>
          <w:ilvl w:val="0"/>
          <w:numId w:val="10"/>
        </w:numPr>
        <w:bidi w:val="0"/>
        <w:jc w:val="both"/>
        <w:rPr>
          <w:lang w:bidi="ar-IQ"/>
        </w:rPr>
      </w:pPr>
      <w:r>
        <w:rPr>
          <w:lang w:bidi="ar-IQ"/>
        </w:rPr>
        <w:t>Cellular and organ damage progresses.</w:t>
      </w:r>
    </w:p>
    <w:p w:rsidR="00B463E3" w:rsidRDefault="00B463E3" w:rsidP="00DC00CF">
      <w:pPr>
        <w:pStyle w:val="ListParagraph"/>
        <w:numPr>
          <w:ilvl w:val="0"/>
          <w:numId w:val="10"/>
        </w:numPr>
        <w:bidi w:val="0"/>
        <w:jc w:val="both"/>
        <w:rPr>
          <w:lang w:bidi="ar-IQ"/>
        </w:rPr>
      </w:pPr>
      <w:r>
        <w:rPr>
          <w:lang w:bidi="ar-IQ"/>
        </w:rPr>
        <w:t>Further injury occurs once normal circulation is restored to these tissues.</w:t>
      </w:r>
    </w:p>
    <w:p w:rsidR="00B463E3" w:rsidRDefault="00B463E3" w:rsidP="00DC00CF">
      <w:pPr>
        <w:pStyle w:val="ListParagraph"/>
        <w:numPr>
          <w:ilvl w:val="0"/>
          <w:numId w:val="11"/>
        </w:numPr>
        <w:bidi w:val="0"/>
        <w:jc w:val="both"/>
        <w:rPr>
          <w:lang w:bidi="ar-IQ"/>
        </w:rPr>
      </w:pPr>
      <w:r>
        <w:rPr>
          <w:lang w:bidi="ar-IQ"/>
        </w:rPr>
        <w:t xml:space="preserve">The acid and potassium load that has built up </w:t>
      </w:r>
      <w:r>
        <w:rPr>
          <w:lang w:bidi="ar-IQ"/>
        </w:rPr>
        <w:sym w:font="Wingdings" w:char="F0E0"/>
      </w:r>
      <w:r>
        <w:rPr>
          <w:lang w:bidi="ar-IQ"/>
        </w:rPr>
        <w:t xml:space="preserve"> direct myocardial depression, vascular dilatation and further hypotension.</w:t>
      </w:r>
    </w:p>
    <w:p w:rsidR="002F7482" w:rsidRDefault="00B463E3" w:rsidP="00DC00CF">
      <w:pPr>
        <w:pStyle w:val="ListParagraph"/>
        <w:numPr>
          <w:ilvl w:val="0"/>
          <w:numId w:val="11"/>
        </w:numPr>
        <w:bidi w:val="0"/>
        <w:jc w:val="both"/>
        <w:rPr>
          <w:lang w:bidi="ar-IQ"/>
        </w:rPr>
      </w:pPr>
      <w:r>
        <w:rPr>
          <w:lang w:bidi="ar-IQ"/>
        </w:rPr>
        <w:t xml:space="preserve">The cellular and humeral elements (complements, neutrophils, microvascular thrombi) </w:t>
      </w:r>
      <w:r>
        <w:rPr>
          <w:lang w:bidi="ar-IQ"/>
        </w:rPr>
        <w:sym w:font="Wingdings" w:char="F0E0"/>
      </w:r>
      <w:r>
        <w:rPr>
          <w:lang w:bidi="ar-IQ"/>
        </w:rPr>
        <w:t xml:space="preserve"> </w:t>
      </w:r>
      <w:r w:rsidR="002F7482">
        <w:rPr>
          <w:lang w:bidi="ar-IQ"/>
        </w:rPr>
        <w:t>more endothelial injury to organs such as lungs (acute lung injury), kidneys (acute renal injury), multiple organ failure and death.</w:t>
      </w:r>
    </w:p>
    <w:p w:rsidR="002F7482" w:rsidRDefault="002F7482" w:rsidP="00DC00CF">
      <w:pPr>
        <w:bidi w:val="0"/>
        <w:jc w:val="both"/>
        <w:rPr>
          <w:lang w:bidi="ar-IQ"/>
        </w:rPr>
      </w:pPr>
      <w:r>
        <w:rPr>
          <w:lang w:bidi="ar-IQ"/>
        </w:rPr>
        <w:t>To attenuate the reperfusion injury:</w:t>
      </w:r>
    </w:p>
    <w:p w:rsidR="00B463E3" w:rsidRDefault="002F7482" w:rsidP="00DC00CF">
      <w:pPr>
        <w:pStyle w:val="ListParagraph"/>
        <w:numPr>
          <w:ilvl w:val="0"/>
          <w:numId w:val="12"/>
        </w:numPr>
        <w:bidi w:val="0"/>
        <w:jc w:val="both"/>
        <w:rPr>
          <w:lang w:bidi="ar-IQ"/>
        </w:rPr>
      </w:pPr>
      <w:r>
        <w:rPr>
          <w:lang w:bidi="ar-IQ"/>
        </w:rPr>
        <w:t>Reduce the extent of tissue hypoxia.</w:t>
      </w:r>
    </w:p>
    <w:p w:rsidR="002F7482" w:rsidRDefault="002F7482" w:rsidP="00DC00CF">
      <w:pPr>
        <w:pStyle w:val="ListParagraph"/>
        <w:numPr>
          <w:ilvl w:val="0"/>
          <w:numId w:val="12"/>
        </w:numPr>
        <w:bidi w:val="0"/>
        <w:jc w:val="both"/>
        <w:rPr>
          <w:lang w:bidi="ar-IQ"/>
        </w:rPr>
      </w:pPr>
      <w:r>
        <w:rPr>
          <w:lang w:bidi="ar-IQ"/>
        </w:rPr>
        <w:t>Reduce the duration of tissue hypoxia.</w:t>
      </w:r>
    </w:p>
    <w:p w:rsidR="002F7482" w:rsidRDefault="002F7482" w:rsidP="00DC00CF">
      <w:pPr>
        <w:pStyle w:val="Heading1"/>
        <w:bidi w:val="0"/>
        <w:rPr>
          <w:lang w:bidi="ar-IQ"/>
        </w:rPr>
      </w:pPr>
      <w:r>
        <w:rPr>
          <w:lang w:bidi="ar-IQ"/>
        </w:rPr>
        <w:t>Classification of shock</w:t>
      </w:r>
    </w:p>
    <w:p w:rsidR="002F7482" w:rsidRDefault="002F7482" w:rsidP="00DC00CF">
      <w:pPr>
        <w:pStyle w:val="ListParagraph"/>
        <w:numPr>
          <w:ilvl w:val="0"/>
          <w:numId w:val="13"/>
        </w:numPr>
        <w:bidi w:val="0"/>
        <w:jc w:val="both"/>
        <w:rPr>
          <w:lang w:bidi="ar-IQ"/>
        </w:rPr>
      </w:pPr>
      <w:r>
        <w:rPr>
          <w:lang w:bidi="ar-IQ"/>
        </w:rPr>
        <w:t>Depending on the initiating mechanism of shock</w:t>
      </w:r>
      <w:r w:rsidR="006524B0">
        <w:rPr>
          <w:lang w:bidi="ar-IQ"/>
        </w:rPr>
        <w:t>.</w:t>
      </w:r>
    </w:p>
    <w:p w:rsidR="002F7482" w:rsidRDefault="006524B0" w:rsidP="00DC00CF">
      <w:pPr>
        <w:pStyle w:val="ListParagraph"/>
        <w:numPr>
          <w:ilvl w:val="0"/>
          <w:numId w:val="13"/>
        </w:numPr>
        <w:bidi w:val="0"/>
        <w:jc w:val="both"/>
        <w:rPr>
          <w:lang w:bidi="ar-IQ"/>
        </w:rPr>
      </w:pPr>
      <w:r>
        <w:rPr>
          <w:lang w:bidi="ar-IQ"/>
        </w:rPr>
        <w:t>Different states may coexist within the same patient.</w:t>
      </w:r>
    </w:p>
    <w:p w:rsidR="006524B0" w:rsidRDefault="006524B0" w:rsidP="00DC00CF">
      <w:pPr>
        <w:pStyle w:val="ListParagraph"/>
        <w:numPr>
          <w:ilvl w:val="0"/>
          <w:numId w:val="14"/>
        </w:numPr>
        <w:bidi w:val="0"/>
        <w:jc w:val="both"/>
        <w:rPr>
          <w:lang w:bidi="ar-IQ"/>
        </w:rPr>
      </w:pPr>
      <w:r>
        <w:rPr>
          <w:lang w:bidi="ar-IQ"/>
        </w:rPr>
        <w:t>Hypovolaemic shock</w:t>
      </w:r>
    </w:p>
    <w:p w:rsidR="006524B0" w:rsidRDefault="006524B0" w:rsidP="00DC00CF">
      <w:pPr>
        <w:pStyle w:val="ListParagraph"/>
        <w:numPr>
          <w:ilvl w:val="0"/>
          <w:numId w:val="14"/>
        </w:numPr>
        <w:bidi w:val="0"/>
        <w:jc w:val="both"/>
        <w:rPr>
          <w:lang w:bidi="ar-IQ"/>
        </w:rPr>
      </w:pPr>
      <w:r>
        <w:rPr>
          <w:lang w:bidi="ar-IQ"/>
        </w:rPr>
        <w:t>Cardiogenic shock</w:t>
      </w:r>
    </w:p>
    <w:p w:rsidR="006524B0" w:rsidRDefault="006524B0" w:rsidP="00DC00CF">
      <w:pPr>
        <w:pStyle w:val="ListParagraph"/>
        <w:numPr>
          <w:ilvl w:val="0"/>
          <w:numId w:val="14"/>
        </w:numPr>
        <w:bidi w:val="0"/>
        <w:jc w:val="both"/>
        <w:rPr>
          <w:lang w:bidi="ar-IQ"/>
        </w:rPr>
      </w:pPr>
      <w:r>
        <w:rPr>
          <w:lang w:bidi="ar-IQ"/>
        </w:rPr>
        <w:t>Obstructive shock</w:t>
      </w:r>
    </w:p>
    <w:p w:rsidR="006524B0" w:rsidRDefault="006524B0" w:rsidP="00DC00CF">
      <w:pPr>
        <w:pStyle w:val="ListParagraph"/>
        <w:numPr>
          <w:ilvl w:val="0"/>
          <w:numId w:val="14"/>
        </w:numPr>
        <w:bidi w:val="0"/>
        <w:jc w:val="both"/>
        <w:rPr>
          <w:lang w:bidi="ar-IQ"/>
        </w:rPr>
      </w:pPr>
      <w:r>
        <w:rPr>
          <w:lang w:bidi="ar-IQ"/>
        </w:rPr>
        <w:t>Distributive shock</w:t>
      </w:r>
    </w:p>
    <w:p w:rsidR="006524B0" w:rsidRDefault="006524B0" w:rsidP="00DC00CF">
      <w:pPr>
        <w:pStyle w:val="ListParagraph"/>
        <w:numPr>
          <w:ilvl w:val="0"/>
          <w:numId w:val="14"/>
        </w:numPr>
        <w:bidi w:val="0"/>
        <w:jc w:val="both"/>
        <w:rPr>
          <w:lang w:bidi="ar-IQ"/>
        </w:rPr>
      </w:pPr>
      <w:r>
        <w:rPr>
          <w:lang w:bidi="ar-IQ"/>
        </w:rPr>
        <w:t>Endocrine shock</w:t>
      </w:r>
    </w:p>
    <w:p w:rsidR="006524B0" w:rsidRDefault="006524B0" w:rsidP="00DC00CF">
      <w:pPr>
        <w:pStyle w:val="Heading2"/>
        <w:bidi w:val="0"/>
        <w:rPr>
          <w:lang w:bidi="ar-IQ"/>
        </w:rPr>
      </w:pPr>
      <w:r>
        <w:rPr>
          <w:lang w:bidi="ar-IQ"/>
        </w:rPr>
        <w:t>Hypovolaemic shock</w:t>
      </w:r>
    </w:p>
    <w:p w:rsidR="00CD0EC8" w:rsidRDefault="00CD0EC8" w:rsidP="00DC00CF">
      <w:pPr>
        <w:bidi w:val="0"/>
        <w:jc w:val="both"/>
        <w:rPr>
          <w:lang w:bidi="ar-IQ"/>
        </w:rPr>
      </w:pPr>
      <w:r>
        <w:rPr>
          <w:lang w:bidi="ar-IQ"/>
        </w:rPr>
        <w:t>This is caused by a reduced circulating volume, may be the followings:</w:t>
      </w:r>
    </w:p>
    <w:p w:rsidR="006524B0" w:rsidRDefault="00CD0EC8" w:rsidP="00DC00CF">
      <w:pPr>
        <w:pStyle w:val="ListParagraph"/>
        <w:numPr>
          <w:ilvl w:val="0"/>
          <w:numId w:val="16"/>
        </w:numPr>
        <w:bidi w:val="0"/>
        <w:jc w:val="both"/>
        <w:rPr>
          <w:lang w:bidi="ar-IQ"/>
        </w:rPr>
      </w:pPr>
      <w:r>
        <w:rPr>
          <w:lang w:bidi="ar-IQ"/>
        </w:rPr>
        <w:t>Haemorrhagic hypovolaemia</w:t>
      </w:r>
      <w:r w:rsidR="005B1E71">
        <w:rPr>
          <w:lang w:bidi="ar-IQ"/>
        </w:rPr>
        <w:t xml:space="preserve"> (bleeding)</w:t>
      </w:r>
    </w:p>
    <w:p w:rsidR="00CD0EC8" w:rsidRDefault="00CD0EC8" w:rsidP="00DC00CF">
      <w:pPr>
        <w:pStyle w:val="ListParagraph"/>
        <w:numPr>
          <w:ilvl w:val="0"/>
          <w:numId w:val="16"/>
        </w:numPr>
        <w:bidi w:val="0"/>
        <w:jc w:val="both"/>
        <w:rPr>
          <w:lang w:bidi="ar-IQ"/>
        </w:rPr>
      </w:pPr>
      <w:r>
        <w:rPr>
          <w:lang w:bidi="ar-IQ"/>
        </w:rPr>
        <w:t>Non-haemorrhagic hypovolaemia:</w:t>
      </w:r>
    </w:p>
    <w:p w:rsidR="00CD0EC8" w:rsidRDefault="00CD0EC8" w:rsidP="00DC00CF">
      <w:pPr>
        <w:pStyle w:val="ListParagraph"/>
        <w:numPr>
          <w:ilvl w:val="0"/>
          <w:numId w:val="17"/>
        </w:numPr>
        <w:bidi w:val="0"/>
        <w:jc w:val="both"/>
        <w:rPr>
          <w:lang w:bidi="ar-IQ"/>
        </w:rPr>
      </w:pPr>
      <w:r>
        <w:rPr>
          <w:lang w:bidi="ar-IQ"/>
        </w:rPr>
        <w:t>Poor fluid intake (dehydration)</w:t>
      </w:r>
    </w:p>
    <w:p w:rsidR="00CD0EC8" w:rsidRDefault="00CD0EC8" w:rsidP="00DC00CF">
      <w:pPr>
        <w:pStyle w:val="ListParagraph"/>
        <w:numPr>
          <w:ilvl w:val="0"/>
          <w:numId w:val="17"/>
        </w:numPr>
        <w:bidi w:val="0"/>
        <w:jc w:val="both"/>
        <w:rPr>
          <w:lang w:bidi="ar-IQ"/>
        </w:rPr>
      </w:pPr>
      <w:r>
        <w:rPr>
          <w:lang w:bidi="ar-IQ"/>
        </w:rPr>
        <w:t>Excessive fluid loss:</w:t>
      </w:r>
    </w:p>
    <w:p w:rsidR="00CD0EC8" w:rsidRDefault="00CD0EC8" w:rsidP="00DC00CF">
      <w:pPr>
        <w:pStyle w:val="ListParagraph"/>
        <w:numPr>
          <w:ilvl w:val="0"/>
          <w:numId w:val="18"/>
        </w:numPr>
        <w:bidi w:val="0"/>
        <w:jc w:val="both"/>
        <w:rPr>
          <w:lang w:bidi="ar-IQ"/>
        </w:rPr>
      </w:pPr>
      <w:r>
        <w:rPr>
          <w:lang w:bidi="ar-IQ"/>
        </w:rPr>
        <w:t>Vomiting</w:t>
      </w:r>
    </w:p>
    <w:p w:rsidR="00CD0EC8" w:rsidRDefault="00CD0EC8" w:rsidP="00DC00CF">
      <w:pPr>
        <w:pStyle w:val="ListParagraph"/>
        <w:numPr>
          <w:ilvl w:val="0"/>
          <w:numId w:val="18"/>
        </w:numPr>
        <w:bidi w:val="0"/>
        <w:jc w:val="both"/>
        <w:rPr>
          <w:lang w:bidi="ar-IQ"/>
        </w:rPr>
      </w:pPr>
      <w:r>
        <w:rPr>
          <w:lang w:bidi="ar-IQ"/>
        </w:rPr>
        <w:t>Diarrhea</w:t>
      </w:r>
    </w:p>
    <w:p w:rsidR="00CD0EC8" w:rsidRDefault="00CD0EC8" w:rsidP="00DC00CF">
      <w:pPr>
        <w:pStyle w:val="ListParagraph"/>
        <w:numPr>
          <w:ilvl w:val="0"/>
          <w:numId w:val="18"/>
        </w:numPr>
        <w:bidi w:val="0"/>
        <w:jc w:val="both"/>
        <w:rPr>
          <w:lang w:bidi="ar-IQ"/>
        </w:rPr>
      </w:pPr>
      <w:r>
        <w:rPr>
          <w:lang w:bidi="ar-IQ"/>
        </w:rPr>
        <w:lastRenderedPageBreak/>
        <w:t>Urinary loss (Diab</w:t>
      </w:r>
      <w:r w:rsidR="00F20153">
        <w:rPr>
          <w:lang w:bidi="ar-IQ"/>
        </w:rPr>
        <w:t>e</w:t>
      </w:r>
      <w:r>
        <w:rPr>
          <w:lang w:bidi="ar-IQ"/>
        </w:rPr>
        <w:t>tes)</w:t>
      </w:r>
    </w:p>
    <w:p w:rsidR="00CD0EC8" w:rsidRDefault="00F20153" w:rsidP="00DC00CF">
      <w:pPr>
        <w:pStyle w:val="ListParagraph"/>
        <w:numPr>
          <w:ilvl w:val="0"/>
          <w:numId w:val="18"/>
        </w:numPr>
        <w:bidi w:val="0"/>
        <w:jc w:val="both"/>
        <w:rPr>
          <w:lang w:bidi="ar-IQ"/>
        </w:rPr>
      </w:pPr>
      <w:r>
        <w:rPr>
          <w:lang w:bidi="ar-IQ"/>
        </w:rPr>
        <w:t>Evaporation</w:t>
      </w:r>
    </w:p>
    <w:p w:rsidR="00F20153" w:rsidRDefault="00F20153" w:rsidP="00DC00CF">
      <w:pPr>
        <w:pStyle w:val="ListParagraph"/>
        <w:numPr>
          <w:ilvl w:val="0"/>
          <w:numId w:val="18"/>
        </w:numPr>
        <w:bidi w:val="0"/>
        <w:jc w:val="both"/>
        <w:rPr>
          <w:lang w:bidi="ar-IQ"/>
        </w:rPr>
      </w:pPr>
      <w:r>
        <w:rPr>
          <w:lang w:bidi="ar-IQ"/>
        </w:rPr>
        <w:t xml:space="preserve">"Third-spacing" loss (fluid is lost </w:t>
      </w:r>
      <w:r w:rsidR="005B1E71">
        <w:rPr>
          <w:lang w:bidi="ar-IQ"/>
        </w:rPr>
        <w:t>into the gastrointestinal tract and interstitial spaces e.g. bowel obstruction, pancreatitis</w:t>
      </w:r>
      <w:r>
        <w:rPr>
          <w:lang w:bidi="ar-IQ"/>
        </w:rPr>
        <w:t>)</w:t>
      </w:r>
    </w:p>
    <w:p w:rsidR="005B1E71" w:rsidRDefault="005B1E71" w:rsidP="00DC00CF">
      <w:pPr>
        <w:pStyle w:val="ListParagraph"/>
        <w:numPr>
          <w:ilvl w:val="0"/>
          <w:numId w:val="19"/>
        </w:numPr>
        <w:bidi w:val="0"/>
        <w:jc w:val="both"/>
        <w:rPr>
          <w:lang w:bidi="ar-IQ"/>
        </w:rPr>
      </w:pPr>
      <w:r>
        <w:rPr>
          <w:lang w:bidi="ar-IQ"/>
        </w:rPr>
        <w:t>Hypovolaemia is the most common form of shock.</w:t>
      </w:r>
    </w:p>
    <w:p w:rsidR="005B1E71" w:rsidRDefault="005B1E71" w:rsidP="00DC00CF">
      <w:pPr>
        <w:pStyle w:val="ListParagraph"/>
        <w:numPr>
          <w:ilvl w:val="0"/>
          <w:numId w:val="19"/>
        </w:numPr>
        <w:bidi w:val="0"/>
        <w:jc w:val="both"/>
        <w:rPr>
          <w:lang w:bidi="ar-IQ"/>
        </w:rPr>
      </w:pPr>
      <w:r>
        <w:rPr>
          <w:lang w:bidi="ar-IQ"/>
        </w:rPr>
        <w:t>Hypovolaemia is to some degree a component of all other forms of shock.</w:t>
      </w:r>
    </w:p>
    <w:p w:rsidR="005B1E71" w:rsidRDefault="005B1E71" w:rsidP="00DC00CF">
      <w:pPr>
        <w:pStyle w:val="Heading2"/>
        <w:bidi w:val="0"/>
        <w:rPr>
          <w:lang w:bidi="ar-IQ"/>
        </w:rPr>
      </w:pPr>
      <w:r>
        <w:rPr>
          <w:lang w:bidi="ar-IQ"/>
        </w:rPr>
        <w:t>Cardiogenic shock</w:t>
      </w:r>
    </w:p>
    <w:p w:rsidR="005B1E71" w:rsidRDefault="00656E54" w:rsidP="00DC00CF">
      <w:pPr>
        <w:bidi w:val="0"/>
        <w:jc w:val="both"/>
        <w:rPr>
          <w:lang w:bidi="ar-IQ"/>
        </w:rPr>
      </w:pPr>
      <w:r>
        <w:rPr>
          <w:lang w:bidi="ar-IQ"/>
        </w:rPr>
        <w:t xml:space="preserve">Cardiogenic shock is due to primary failure of the heart to pump blood to the tissues. </w:t>
      </w:r>
    </w:p>
    <w:p w:rsidR="00656E54" w:rsidRDefault="00656E54" w:rsidP="00DC00CF">
      <w:pPr>
        <w:pStyle w:val="Heading3"/>
        <w:bidi w:val="0"/>
        <w:rPr>
          <w:lang w:bidi="ar-IQ"/>
        </w:rPr>
      </w:pPr>
      <w:r>
        <w:rPr>
          <w:lang w:bidi="ar-IQ"/>
        </w:rPr>
        <w:t>Causes:</w:t>
      </w:r>
    </w:p>
    <w:p w:rsidR="00656E54" w:rsidRDefault="00656E54" w:rsidP="00DC00CF">
      <w:pPr>
        <w:pStyle w:val="ListParagraph"/>
        <w:numPr>
          <w:ilvl w:val="0"/>
          <w:numId w:val="20"/>
        </w:numPr>
        <w:bidi w:val="0"/>
        <w:jc w:val="both"/>
        <w:rPr>
          <w:lang w:bidi="ar-IQ"/>
        </w:rPr>
      </w:pPr>
      <w:r>
        <w:rPr>
          <w:lang w:bidi="ar-IQ"/>
        </w:rPr>
        <w:t>Myocardial infarction (M.I.)</w:t>
      </w:r>
    </w:p>
    <w:p w:rsidR="00656E54" w:rsidRDefault="00656E54" w:rsidP="00DC00CF">
      <w:pPr>
        <w:pStyle w:val="ListParagraph"/>
        <w:numPr>
          <w:ilvl w:val="0"/>
          <w:numId w:val="20"/>
        </w:numPr>
        <w:bidi w:val="0"/>
        <w:jc w:val="both"/>
        <w:rPr>
          <w:lang w:bidi="ar-IQ"/>
        </w:rPr>
      </w:pPr>
      <w:r>
        <w:rPr>
          <w:lang w:bidi="ar-IQ"/>
        </w:rPr>
        <w:t>Cardiac dysrhythmias.</w:t>
      </w:r>
    </w:p>
    <w:p w:rsidR="00656E54" w:rsidRDefault="00656E54" w:rsidP="00DC00CF">
      <w:pPr>
        <w:pStyle w:val="ListParagraph"/>
        <w:numPr>
          <w:ilvl w:val="0"/>
          <w:numId w:val="20"/>
        </w:numPr>
        <w:bidi w:val="0"/>
        <w:jc w:val="both"/>
        <w:rPr>
          <w:lang w:bidi="ar-IQ"/>
        </w:rPr>
      </w:pPr>
      <w:r>
        <w:rPr>
          <w:lang w:bidi="ar-IQ"/>
        </w:rPr>
        <w:t>Valvular heart disease.</w:t>
      </w:r>
    </w:p>
    <w:p w:rsidR="00656E54" w:rsidRDefault="00656E54" w:rsidP="00DC00CF">
      <w:pPr>
        <w:pStyle w:val="ListParagraph"/>
        <w:numPr>
          <w:ilvl w:val="0"/>
          <w:numId w:val="20"/>
        </w:numPr>
        <w:bidi w:val="0"/>
        <w:jc w:val="both"/>
        <w:rPr>
          <w:lang w:bidi="ar-IQ"/>
        </w:rPr>
      </w:pPr>
      <w:r>
        <w:rPr>
          <w:lang w:bidi="ar-IQ"/>
        </w:rPr>
        <w:t>Blunt myocardial injury.</w:t>
      </w:r>
    </w:p>
    <w:p w:rsidR="00656E54" w:rsidRDefault="00656E54" w:rsidP="00DC00CF">
      <w:pPr>
        <w:pStyle w:val="ListParagraph"/>
        <w:numPr>
          <w:ilvl w:val="0"/>
          <w:numId w:val="20"/>
        </w:numPr>
        <w:bidi w:val="0"/>
        <w:jc w:val="both"/>
        <w:rPr>
          <w:lang w:bidi="ar-IQ"/>
        </w:rPr>
      </w:pPr>
      <w:r>
        <w:rPr>
          <w:lang w:bidi="ar-IQ"/>
        </w:rPr>
        <w:t>Cardiomyopathy.</w:t>
      </w:r>
    </w:p>
    <w:p w:rsidR="00656E54" w:rsidRDefault="00656E54" w:rsidP="00DC00CF">
      <w:pPr>
        <w:pStyle w:val="ListParagraph"/>
        <w:numPr>
          <w:ilvl w:val="0"/>
          <w:numId w:val="20"/>
        </w:numPr>
        <w:bidi w:val="0"/>
        <w:jc w:val="both"/>
        <w:rPr>
          <w:lang w:bidi="ar-IQ"/>
        </w:rPr>
      </w:pPr>
      <w:r>
        <w:rPr>
          <w:lang w:bidi="ar-IQ"/>
        </w:rPr>
        <w:t>Myocardial depression:</w:t>
      </w:r>
    </w:p>
    <w:p w:rsidR="00656E54" w:rsidRDefault="00656E54" w:rsidP="00DC00CF">
      <w:pPr>
        <w:pStyle w:val="ListParagraph"/>
        <w:numPr>
          <w:ilvl w:val="0"/>
          <w:numId w:val="22"/>
        </w:numPr>
        <w:bidi w:val="0"/>
        <w:jc w:val="both"/>
        <w:rPr>
          <w:lang w:bidi="ar-IQ"/>
        </w:rPr>
      </w:pPr>
      <w:r>
        <w:rPr>
          <w:lang w:bidi="ar-IQ"/>
        </w:rPr>
        <w:t>Endogenous factors e.g. bacterial and humoral agents result from sepsis.</w:t>
      </w:r>
    </w:p>
    <w:p w:rsidR="00656E54" w:rsidRDefault="00656E54" w:rsidP="00DC00CF">
      <w:pPr>
        <w:pStyle w:val="ListParagraph"/>
        <w:numPr>
          <w:ilvl w:val="0"/>
          <w:numId w:val="22"/>
        </w:numPr>
        <w:bidi w:val="0"/>
        <w:jc w:val="both"/>
        <w:rPr>
          <w:lang w:bidi="ar-IQ"/>
        </w:rPr>
      </w:pPr>
      <w:r>
        <w:rPr>
          <w:lang w:bidi="ar-IQ"/>
        </w:rPr>
        <w:t>Exogenous factors e.g. pharmaceutical agents or drug abuse.</w:t>
      </w:r>
    </w:p>
    <w:p w:rsidR="00656E54" w:rsidRDefault="00656E54" w:rsidP="00DC00CF">
      <w:pPr>
        <w:bidi w:val="0"/>
        <w:jc w:val="both"/>
        <w:rPr>
          <w:lang w:bidi="ar-IQ"/>
        </w:rPr>
      </w:pPr>
      <w:r>
        <w:rPr>
          <w:lang w:bidi="ar-IQ"/>
        </w:rPr>
        <w:t>Evidence of venous hypertension with pulmonary or systemic oedema may co</w:t>
      </w:r>
      <w:r w:rsidR="000962A6">
        <w:rPr>
          <w:lang w:bidi="ar-IQ"/>
        </w:rPr>
        <w:t>exist with the classic signs of shock.</w:t>
      </w:r>
    </w:p>
    <w:p w:rsidR="000962A6" w:rsidRDefault="000962A6" w:rsidP="00DC00CF">
      <w:pPr>
        <w:pStyle w:val="Heading2"/>
        <w:bidi w:val="0"/>
        <w:rPr>
          <w:lang w:bidi="ar-IQ"/>
        </w:rPr>
      </w:pPr>
      <w:r>
        <w:rPr>
          <w:lang w:bidi="ar-IQ"/>
        </w:rPr>
        <w:t>Obstructive shock</w:t>
      </w:r>
    </w:p>
    <w:p w:rsidR="000962A6" w:rsidRDefault="000962A6" w:rsidP="00DC00CF">
      <w:pPr>
        <w:bidi w:val="0"/>
        <w:jc w:val="both"/>
        <w:rPr>
          <w:lang w:bidi="ar-IQ"/>
        </w:rPr>
      </w:pPr>
      <w:r>
        <w:rPr>
          <w:lang w:bidi="ar-IQ"/>
        </w:rPr>
        <w:t xml:space="preserve">In obstructive shock there is a reduction in preload because of mechanical obstruction of cardiac filling </w:t>
      </w:r>
      <w:r>
        <w:rPr>
          <w:lang w:bidi="ar-IQ"/>
        </w:rPr>
        <w:sym w:font="Wingdings" w:char="F0E0"/>
      </w:r>
      <w:r>
        <w:rPr>
          <w:lang w:bidi="ar-IQ"/>
        </w:rPr>
        <w:t xml:space="preserve"> fall in cardiac output.</w:t>
      </w:r>
    </w:p>
    <w:p w:rsidR="000962A6" w:rsidRDefault="000962A6" w:rsidP="00DC00CF">
      <w:pPr>
        <w:pStyle w:val="Heading3"/>
        <w:bidi w:val="0"/>
        <w:rPr>
          <w:lang w:bidi="ar-IQ"/>
        </w:rPr>
      </w:pPr>
      <w:r>
        <w:rPr>
          <w:lang w:bidi="ar-IQ"/>
        </w:rPr>
        <w:t>Causes:</w:t>
      </w:r>
    </w:p>
    <w:p w:rsidR="000962A6" w:rsidRDefault="000962A6" w:rsidP="00DC00CF">
      <w:pPr>
        <w:pStyle w:val="ListParagraph"/>
        <w:numPr>
          <w:ilvl w:val="0"/>
          <w:numId w:val="23"/>
        </w:numPr>
        <w:bidi w:val="0"/>
        <w:jc w:val="both"/>
        <w:rPr>
          <w:lang w:bidi="ar-IQ"/>
        </w:rPr>
      </w:pPr>
      <w:r>
        <w:rPr>
          <w:lang w:bidi="ar-IQ"/>
        </w:rPr>
        <w:t>Cardiac tamponade.</w:t>
      </w:r>
    </w:p>
    <w:p w:rsidR="000962A6" w:rsidRDefault="000962A6" w:rsidP="00DC00CF">
      <w:pPr>
        <w:pStyle w:val="ListParagraph"/>
        <w:numPr>
          <w:ilvl w:val="0"/>
          <w:numId w:val="23"/>
        </w:numPr>
        <w:bidi w:val="0"/>
        <w:jc w:val="both"/>
        <w:rPr>
          <w:lang w:bidi="ar-IQ"/>
        </w:rPr>
      </w:pPr>
      <w:r>
        <w:rPr>
          <w:lang w:bidi="ar-IQ"/>
        </w:rPr>
        <w:t>Tension pneumothorax</w:t>
      </w:r>
    </w:p>
    <w:p w:rsidR="000962A6" w:rsidRDefault="000962A6" w:rsidP="00DC00CF">
      <w:pPr>
        <w:pStyle w:val="ListParagraph"/>
        <w:numPr>
          <w:ilvl w:val="0"/>
          <w:numId w:val="23"/>
        </w:numPr>
        <w:bidi w:val="0"/>
        <w:jc w:val="both"/>
        <w:rPr>
          <w:lang w:bidi="ar-IQ"/>
        </w:rPr>
      </w:pPr>
      <w:r>
        <w:rPr>
          <w:lang w:bidi="ar-IQ"/>
        </w:rPr>
        <w:t>Massive pulmonary embolus.</w:t>
      </w:r>
    </w:p>
    <w:p w:rsidR="000962A6" w:rsidRDefault="000962A6" w:rsidP="00DC00CF">
      <w:pPr>
        <w:pStyle w:val="ListParagraph"/>
        <w:numPr>
          <w:ilvl w:val="0"/>
          <w:numId w:val="23"/>
        </w:numPr>
        <w:bidi w:val="0"/>
        <w:jc w:val="both"/>
        <w:rPr>
          <w:lang w:bidi="ar-IQ"/>
        </w:rPr>
      </w:pPr>
      <w:r>
        <w:rPr>
          <w:lang w:bidi="ar-IQ"/>
        </w:rPr>
        <w:t>Air embolus.</w:t>
      </w:r>
    </w:p>
    <w:p w:rsidR="000962A6" w:rsidRDefault="000962A6" w:rsidP="00DC00CF">
      <w:pPr>
        <w:pStyle w:val="Heading2"/>
        <w:bidi w:val="0"/>
        <w:rPr>
          <w:lang w:bidi="ar-IQ"/>
        </w:rPr>
      </w:pPr>
      <w:r>
        <w:rPr>
          <w:lang w:bidi="ar-IQ"/>
        </w:rPr>
        <w:t>Distributive shock</w:t>
      </w:r>
    </w:p>
    <w:p w:rsidR="00512CF4" w:rsidRDefault="00512CF4" w:rsidP="00DC00CF">
      <w:pPr>
        <w:bidi w:val="0"/>
        <w:jc w:val="both"/>
        <w:rPr>
          <w:lang w:bidi="ar-IQ"/>
        </w:rPr>
      </w:pPr>
      <w:r>
        <w:rPr>
          <w:lang w:bidi="ar-IQ"/>
        </w:rPr>
        <w:t>A shock, in which an inadequate organ perfusion is accompanied by:</w:t>
      </w:r>
    </w:p>
    <w:p w:rsidR="00512CF4" w:rsidRDefault="00512CF4" w:rsidP="00DC00CF">
      <w:pPr>
        <w:pStyle w:val="ListParagraph"/>
        <w:numPr>
          <w:ilvl w:val="0"/>
          <w:numId w:val="24"/>
        </w:numPr>
        <w:bidi w:val="0"/>
        <w:jc w:val="both"/>
        <w:rPr>
          <w:lang w:bidi="ar-IQ"/>
        </w:rPr>
      </w:pPr>
      <w:r>
        <w:rPr>
          <w:lang w:bidi="ar-IQ"/>
        </w:rPr>
        <w:t>Vascular dilatation with hypotension.</w:t>
      </w:r>
    </w:p>
    <w:p w:rsidR="000962A6" w:rsidRDefault="00512CF4" w:rsidP="00DC00CF">
      <w:pPr>
        <w:pStyle w:val="ListParagraph"/>
        <w:numPr>
          <w:ilvl w:val="0"/>
          <w:numId w:val="24"/>
        </w:numPr>
        <w:bidi w:val="0"/>
        <w:jc w:val="both"/>
        <w:rPr>
          <w:lang w:bidi="ar-IQ"/>
        </w:rPr>
      </w:pPr>
      <w:r>
        <w:rPr>
          <w:lang w:bidi="ar-IQ"/>
        </w:rPr>
        <w:t xml:space="preserve"> Low systemic </w:t>
      </w:r>
      <w:r w:rsidR="00BD1EFC">
        <w:rPr>
          <w:lang w:bidi="ar-IQ"/>
        </w:rPr>
        <w:t>vascular resistance.</w:t>
      </w:r>
    </w:p>
    <w:p w:rsidR="00BD1EFC" w:rsidRDefault="00BD1EFC" w:rsidP="00DC00CF">
      <w:pPr>
        <w:pStyle w:val="ListParagraph"/>
        <w:numPr>
          <w:ilvl w:val="0"/>
          <w:numId w:val="24"/>
        </w:numPr>
        <w:bidi w:val="0"/>
        <w:jc w:val="both"/>
        <w:rPr>
          <w:lang w:bidi="ar-IQ"/>
        </w:rPr>
      </w:pPr>
      <w:r>
        <w:rPr>
          <w:lang w:bidi="ar-IQ"/>
        </w:rPr>
        <w:t>Inadequate afterload</w:t>
      </w:r>
      <w:r w:rsidR="002014F2">
        <w:rPr>
          <w:lang w:bidi="ar-IQ"/>
        </w:rPr>
        <w:t xml:space="preserve"> </w:t>
      </w:r>
      <w:r w:rsidR="002014F2">
        <w:rPr>
          <w:lang w:bidi="ar-IQ"/>
        </w:rPr>
        <w:sym w:font="Wingdings" w:char="F0E0"/>
      </w:r>
      <w:r w:rsidR="00DA7A3C">
        <w:rPr>
          <w:lang w:bidi="ar-IQ"/>
        </w:rPr>
        <w:t xml:space="preserve"> abnormally</w:t>
      </w:r>
      <w:r w:rsidR="002014F2">
        <w:rPr>
          <w:lang w:bidi="ar-IQ"/>
        </w:rPr>
        <w:t xml:space="preserve"> high cardiac output.</w:t>
      </w:r>
    </w:p>
    <w:p w:rsidR="00DA7A3C" w:rsidRDefault="00DA7A3C" w:rsidP="00DC00CF">
      <w:pPr>
        <w:bidi w:val="0"/>
        <w:jc w:val="both"/>
        <w:rPr>
          <w:lang w:bidi="ar-IQ"/>
        </w:rPr>
      </w:pPr>
      <w:r>
        <w:rPr>
          <w:lang w:bidi="ar-IQ"/>
        </w:rPr>
        <w:t>There is maldistribution of blood flow at microvascular level with a</w:t>
      </w:r>
      <w:r w:rsidR="007862F8">
        <w:rPr>
          <w:lang w:bidi="ar-IQ"/>
        </w:rPr>
        <w:t>r</w:t>
      </w:r>
      <w:r>
        <w:rPr>
          <w:lang w:bidi="ar-IQ"/>
        </w:rPr>
        <w:t>terio</w:t>
      </w:r>
      <w:r w:rsidR="007862F8">
        <w:rPr>
          <w:lang w:bidi="ar-IQ"/>
        </w:rPr>
        <w:t>-</w:t>
      </w:r>
      <w:bookmarkStart w:id="2" w:name="_GoBack"/>
      <w:bookmarkEnd w:id="2"/>
      <w:r>
        <w:rPr>
          <w:lang w:bidi="ar-IQ"/>
        </w:rPr>
        <w:t xml:space="preserve">venous shunting and dysfunction of the cellular utilization of oxygen.  </w:t>
      </w:r>
    </w:p>
    <w:p w:rsidR="00DA7A3C" w:rsidRDefault="00DA7A3C" w:rsidP="00DC00CF">
      <w:pPr>
        <w:pStyle w:val="Heading3"/>
        <w:bidi w:val="0"/>
        <w:rPr>
          <w:lang w:bidi="ar-IQ"/>
        </w:rPr>
      </w:pPr>
      <w:r>
        <w:rPr>
          <w:lang w:bidi="ar-IQ"/>
        </w:rPr>
        <w:t>Causes:</w:t>
      </w:r>
    </w:p>
    <w:p w:rsidR="00DA7A3C" w:rsidRDefault="00DA7A3C" w:rsidP="00DC00CF">
      <w:pPr>
        <w:pStyle w:val="ListParagraph"/>
        <w:numPr>
          <w:ilvl w:val="0"/>
          <w:numId w:val="25"/>
        </w:numPr>
        <w:bidi w:val="0"/>
        <w:jc w:val="both"/>
        <w:rPr>
          <w:lang w:bidi="ar-IQ"/>
        </w:rPr>
      </w:pPr>
      <w:r>
        <w:rPr>
          <w:lang w:bidi="ar-IQ"/>
        </w:rPr>
        <w:t>S</w:t>
      </w:r>
      <w:r w:rsidR="007977DF">
        <w:rPr>
          <w:lang w:bidi="ar-IQ"/>
        </w:rPr>
        <w:t>eptic shock</w:t>
      </w:r>
      <w:r>
        <w:rPr>
          <w:lang w:bidi="ar-IQ"/>
        </w:rPr>
        <w:t xml:space="preserve">: </w:t>
      </w:r>
      <w:r w:rsidR="007977DF">
        <w:rPr>
          <w:lang w:bidi="ar-IQ"/>
        </w:rPr>
        <w:t>release of bacterial endotoxins the activation of cellular and humoral components of immune system.</w:t>
      </w:r>
    </w:p>
    <w:p w:rsidR="00DA7A3C" w:rsidRDefault="00DA7A3C" w:rsidP="00DC00CF">
      <w:pPr>
        <w:pStyle w:val="ListParagraph"/>
        <w:numPr>
          <w:ilvl w:val="0"/>
          <w:numId w:val="25"/>
        </w:numPr>
        <w:bidi w:val="0"/>
        <w:jc w:val="both"/>
        <w:rPr>
          <w:lang w:bidi="ar-IQ"/>
        </w:rPr>
      </w:pPr>
      <w:r>
        <w:rPr>
          <w:lang w:bidi="ar-IQ"/>
        </w:rPr>
        <w:t>Anaphylaxis: vasodilation is caused by histamine release.</w:t>
      </w:r>
    </w:p>
    <w:p w:rsidR="00DA7A3C" w:rsidRDefault="007977DF" w:rsidP="00DC00CF">
      <w:pPr>
        <w:pStyle w:val="ListParagraph"/>
        <w:numPr>
          <w:ilvl w:val="0"/>
          <w:numId w:val="25"/>
        </w:numPr>
        <w:bidi w:val="0"/>
        <w:jc w:val="both"/>
        <w:rPr>
          <w:lang w:bidi="ar-IQ"/>
        </w:rPr>
      </w:pPr>
      <w:r>
        <w:rPr>
          <w:lang w:bidi="ar-IQ"/>
        </w:rPr>
        <w:lastRenderedPageBreak/>
        <w:t>Neurogenic shock, s</w:t>
      </w:r>
      <w:r w:rsidR="00DA7A3C">
        <w:rPr>
          <w:lang w:bidi="ar-IQ"/>
        </w:rPr>
        <w:t>pinal cord injury: failure of sympathetic out flow and adequate vascular tone</w:t>
      </w:r>
      <w:r>
        <w:rPr>
          <w:lang w:bidi="ar-IQ"/>
        </w:rPr>
        <w:t>.</w:t>
      </w:r>
    </w:p>
    <w:p w:rsidR="00DA7A3C" w:rsidRDefault="00630E1B" w:rsidP="00DC00CF">
      <w:pPr>
        <w:bidi w:val="0"/>
        <w:jc w:val="both"/>
        <w:rPr>
          <w:lang w:bidi="ar-IQ"/>
        </w:rPr>
      </w:pPr>
      <w:r>
        <w:rPr>
          <w:lang w:bidi="ar-IQ"/>
        </w:rPr>
        <w:t>In the late phases of septic shock there is hypovolaemia from fluid loss into the interstitial spaces and there may be concomitant myocardial depression, which complicates the clinical picture.</w:t>
      </w:r>
    </w:p>
    <w:p w:rsidR="00630E1B" w:rsidRDefault="00C271DC" w:rsidP="00DC00CF">
      <w:pPr>
        <w:pStyle w:val="Heading2"/>
        <w:bidi w:val="0"/>
        <w:rPr>
          <w:lang w:bidi="ar-IQ"/>
        </w:rPr>
      </w:pPr>
      <w:r>
        <w:rPr>
          <w:lang w:bidi="ar-IQ"/>
        </w:rPr>
        <w:t>Endocrine shock</w:t>
      </w:r>
    </w:p>
    <w:p w:rsidR="00C271DC" w:rsidRDefault="00C271DC" w:rsidP="00DC00CF">
      <w:pPr>
        <w:bidi w:val="0"/>
        <w:jc w:val="both"/>
        <w:rPr>
          <w:lang w:bidi="ar-IQ"/>
        </w:rPr>
      </w:pPr>
      <w:r>
        <w:rPr>
          <w:lang w:bidi="ar-IQ"/>
        </w:rPr>
        <w:t>Endocrine shock may present as a combination of Hypovolaemic, cardiogenic and distributive shock.</w:t>
      </w:r>
    </w:p>
    <w:p w:rsidR="00C271DC" w:rsidRDefault="00C271DC" w:rsidP="00DC00CF">
      <w:pPr>
        <w:pStyle w:val="Heading3"/>
        <w:bidi w:val="0"/>
        <w:rPr>
          <w:lang w:bidi="ar-IQ"/>
        </w:rPr>
      </w:pPr>
      <w:r>
        <w:rPr>
          <w:lang w:bidi="ar-IQ"/>
        </w:rPr>
        <w:t>Causes:</w:t>
      </w:r>
    </w:p>
    <w:p w:rsidR="00C271DC" w:rsidRDefault="00C271DC" w:rsidP="00DC00CF">
      <w:pPr>
        <w:pStyle w:val="ListParagraph"/>
        <w:numPr>
          <w:ilvl w:val="0"/>
          <w:numId w:val="27"/>
        </w:numPr>
        <w:bidi w:val="0"/>
        <w:jc w:val="both"/>
        <w:rPr>
          <w:lang w:bidi="ar-IQ"/>
        </w:rPr>
      </w:pPr>
      <w:r>
        <w:rPr>
          <w:lang w:bidi="ar-IQ"/>
        </w:rPr>
        <w:t xml:space="preserve">Hypothyroidism: disordered vascular and cardiac responsiveness to circulating catecholamines </w:t>
      </w:r>
      <w:r>
        <w:rPr>
          <w:lang w:bidi="ar-IQ"/>
        </w:rPr>
        <w:sym w:font="Wingdings" w:char="F0E0"/>
      </w:r>
      <w:r>
        <w:rPr>
          <w:lang w:bidi="ar-IQ"/>
        </w:rPr>
        <w:t xml:space="preserve"> fall in cardiac output (similar to neurogenic shock)</w:t>
      </w:r>
    </w:p>
    <w:p w:rsidR="00C271DC" w:rsidRDefault="00C271DC" w:rsidP="00DC00CF">
      <w:pPr>
        <w:pStyle w:val="ListParagraph"/>
        <w:numPr>
          <w:ilvl w:val="0"/>
          <w:numId w:val="27"/>
        </w:numPr>
        <w:bidi w:val="0"/>
        <w:jc w:val="both"/>
        <w:rPr>
          <w:lang w:bidi="ar-IQ"/>
        </w:rPr>
      </w:pPr>
      <w:r>
        <w:rPr>
          <w:lang w:bidi="ar-IQ"/>
        </w:rPr>
        <w:t>Hyperthyroidism: may cause a high-output cardiac failure.</w:t>
      </w:r>
    </w:p>
    <w:p w:rsidR="00C271DC" w:rsidRDefault="00C271DC" w:rsidP="00DC00CF">
      <w:pPr>
        <w:pStyle w:val="ListParagraph"/>
        <w:numPr>
          <w:ilvl w:val="0"/>
          <w:numId w:val="27"/>
        </w:numPr>
        <w:bidi w:val="0"/>
        <w:jc w:val="both"/>
        <w:rPr>
          <w:lang w:bidi="ar-IQ"/>
        </w:rPr>
      </w:pPr>
      <w:r>
        <w:rPr>
          <w:lang w:bidi="ar-IQ"/>
        </w:rPr>
        <w:t>Adrenal insufficiency</w:t>
      </w:r>
      <w:r w:rsidR="006245F4">
        <w:rPr>
          <w:lang w:bidi="ar-IQ"/>
        </w:rPr>
        <w:t xml:space="preserve">: either caused by adrenal pathology (Addison's disease) or poor response to catecholamines such as systemic </w:t>
      </w:r>
      <w:r w:rsidR="00634672">
        <w:rPr>
          <w:lang w:bidi="ar-IQ"/>
        </w:rPr>
        <w:t>sepsis</w:t>
      </w:r>
      <w:r w:rsidR="006245F4">
        <w:rPr>
          <w:lang w:bidi="ar-IQ"/>
        </w:rPr>
        <w:t>.</w:t>
      </w:r>
    </w:p>
    <w:p w:rsidR="006245F4" w:rsidRDefault="006245F4" w:rsidP="002F0D2A">
      <w:pPr>
        <w:pStyle w:val="Heading1"/>
        <w:bidi w:val="0"/>
        <w:rPr>
          <w:lang w:bidi="ar-IQ"/>
        </w:rPr>
      </w:pPr>
      <w:r>
        <w:rPr>
          <w:lang w:bidi="ar-IQ"/>
        </w:rPr>
        <w:t>Severity of shock</w:t>
      </w:r>
    </w:p>
    <w:p w:rsidR="006245F4" w:rsidRDefault="006245F4" w:rsidP="00DC00CF">
      <w:pPr>
        <w:pStyle w:val="ListParagraph"/>
        <w:numPr>
          <w:ilvl w:val="0"/>
          <w:numId w:val="29"/>
        </w:numPr>
        <w:bidi w:val="0"/>
        <w:jc w:val="both"/>
        <w:rPr>
          <w:lang w:bidi="ar-IQ"/>
        </w:rPr>
      </w:pPr>
      <w:r>
        <w:rPr>
          <w:lang w:bidi="ar-IQ"/>
        </w:rPr>
        <w:t xml:space="preserve">Compensated shock </w:t>
      </w:r>
      <w:r w:rsidR="00B26E79">
        <w:rPr>
          <w:lang w:bidi="ar-IQ"/>
        </w:rPr>
        <w:t>vs.</w:t>
      </w:r>
      <w:r>
        <w:rPr>
          <w:lang w:bidi="ar-IQ"/>
        </w:rPr>
        <w:t xml:space="preserve"> Decompensated shock</w:t>
      </w:r>
    </w:p>
    <w:p w:rsidR="006245F4" w:rsidRDefault="006245F4" w:rsidP="00DC00CF">
      <w:pPr>
        <w:pStyle w:val="ListParagraph"/>
        <w:numPr>
          <w:ilvl w:val="0"/>
          <w:numId w:val="29"/>
        </w:numPr>
        <w:bidi w:val="0"/>
        <w:jc w:val="both"/>
        <w:rPr>
          <w:lang w:bidi="ar-IQ"/>
        </w:rPr>
      </w:pPr>
      <w:r>
        <w:rPr>
          <w:lang w:bidi="ar-IQ"/>
        </w:rPr>
        <w:t xml:space="preserve">Mild, moderate and severe shock </w:t>
      </w:r>
    </w:p>
    <w:p w:rsidR="00B26E79" w:rsidRDefault="00B26E79" w:rsidP="002F0D2A">
      <w:pPr>
        <w:pStyle w:val="Heading2"/>
        <w:bidi w:val="0"/>
        <w:rPr>
          <w:lang w:bidi="ar-IQ"/>
        </w:rPr>
      </w:pPr>
      <w:r>
        <w:rPr>
          <w:lang w:bidi="ar-IQ"/>
        </w:rPr>
        <w:t>Compensated shock</w:t>
      </w:r>
    </w:p>
    <w:p w:rsidR="00B26E79" w:rsidRDefault="00B26E79" w:rsidP="00DC00CF">
      <w:pPr>
        <w:bidi w:val="0"/>
        <w:jc w:val="both"/>
        <w:rPr>
          <w:lang w:bidi="ar-IQ"/>
        </w:rPr>
      </w:pPr>
      <w:r>
        <w:rPr>
          <w:lang w:bidi="ar-IQ"/>
        </w:rPr>
        <w:t xml:space="preserve">Cardiovascular and endocrine responses </w:t>
      </w:r>
      <w:r>
        <w:rPr>
          <w:lang w:bidi="ar-IQ"/>
        </w:rPr>
        <w:sym w:font="Wingdings" w:char="F0E0"/>
      </w:r>
      <w:r>
        <w:rPr>
          <w:lang w:bidi="ar-IQ"/>
        </w:rPr>
        <w:t xml:space="preserve"> reduce flow to non-essential organs (</w:t>
      </w:r>
      <w:r w:rsidR="00634672">
        <w:rPr>
          <w:lang w:bidi="ar-IQ"/>
        </w:rPr>
        <w:t>skin, muscle and gastrointestinal tract</w:t>
      </w:r>
      <w:r>
        <w:rPr>
          <w:lang w:bidi="ar-IQ"/>
        </w:rPr>
        <w:t>)</w:t>
      </w:r>
      <w:r w:rsidR="00634672">
        <w:rPr>
          <w:lang w:bidi="ar-IQ"/>
        </w:rPr>
        <w:t xml:space="preserve"> </w:t>
      </w:r>
      <w:r w:rsidR="00634672">
        <w:rPr>
          <w:lang w:bidi="ar-IQ"/>
        </w:rPr>
        <w:sym w:font="Wingdings" w:char="F0E0"/>
      </w:r>
      <w:r w:rsidR="00634672">
        <w:rPr>
          <w:lang w:bidi="ar-IQ"/>
        </w:rPr>
        <w:t xml:space="preserve"> preserve preload and flow to kidneys, lungs and brain.</w:t>
      </w:r>
    </w:p>
    <w:p w:rsidR="00634672" w:rsidRDefault="00634672" w:rsidP="00DC00CF">
      <w:pPr>
        <w:pStyle w:val="ListParagraph"/>
        <w:numPr>
          <w:ilvl w:val="0"/>
          <w:numId w:val="30"/>
        </w:numPr>
        <w:bidi w:val="0"/>
        <w:jc w:val="both"/>
        <w:rPr>
          <w:lang w:bidi="ar-IQ"/>
        </w:rPr>
      </w:pPr>
      <w:r>
        <w:rPr>
          <w:lang w:bidi="ar-IQ"/>
        </w:rPr>
        <w:t>Clinically, tachycardia and cool peripheries</w:t>
      </w:r>
      <w:r w:rsidR="00316261">
        <w:rPr>
          <w:lang w:bidi="ar-IQ"/>
        </w:rPr>
        <w:t>, but normal vital signs and urine output.</w:t>
      </w:r>
    </w:p>
    <w:p w:rsidR="00F27A4C" w:rsidRDefault="00BB60AC" w:rsidP="00DC00CF">
      <w:pPr>
        <w:pStyle w:val="ListParagraph"/>
        <w:numPr>
          <w:ilvl w:val="0"/>
          <w:numId w:val="30"/>
        </w:numPr>
        <w:bidi w:val="0"/>
        <w:jc w:val="both"/>
        <w:rPr>
          <w:lang w:bidi="ar-IQ"/>
        </w:rPr>
      </w:pPr>
      <w:r>
        <w:rPr>
          <w:lang w:bidi="ar-IQ"/>
        </w:rPr>
        <w:t>There is occult metabolic acidosis and activation of humoral and cellular elements within the underperfused organs.</w:t>
      </w:r>
    </w:p>
    <w:p w:rsidR="00BB60AC" w:rsidRDefault="00BB60AC" w:rsidP="00DC00CF">
      <w:pPr>
        <w:pStyle w:val="ListParagraph"/>
        <w:numPr>
          <w:ilvl w:val="0"/>
          <w:numId w:val="30"/>
        </w:numPr>
        <w:bidi w:val="0"/>
        <w:jc w:val="both"/>
        <w:rPr>
          <w:lang w:bidi="ar-IQ"/>
        </w:rPr>
      </w:pPr>
      <w:r>
        <w:rPr>
          <w:lang w:bidi="ar-IQ"/>
        </w:rPr>
        <w:t xml:space="preserve">This state will lead to </w:t>
      </w:r>
      <w:r w:rsidR="007C1D8D">
        <w:rPr>
          <w:lang w:bidi="ar-IQ"/>
        </w:rPr>
        <w:t>multiple organ failure and death if prolonged (ischaemia-reperfusion effect)</w:t>
      </w:r>
    </w:p>
    <w:p w:rsidR="00316261" w:rsidRDefault="00316261" w:rsidP="00DC00CF">
      <w:pPr>
        <w:pStyle w:val="ListParagraph"/>
        <w:numPr>
          <w:ilvl w:val="0"/>
          <w:numId w:val="30"/>
        </w:numPr>
        <w:bidi w:val="0"/>
        <w:jc w:val="both"/>
        <w:rPr>
          <w:lang w:bidi="ar-IQ"/>
        </w:rPr>
      </w:pPr>
      <w:r>
        <w:rPr>
          <w:lang w:bidi="ar-IQ"/>
        </w:rPr>
        <w:t>If a patient has this state uncorrected for 12 hours, then he is liable for:</w:t>
      </w:r>
    </w:p>
    <w:p w:rsidR="003F48E7" w:rsidRDefault="00316261" w:rsidP="00DC00CF">
      <w:pPr>
        <w:pStyle w:val="ListParagraph"/>
        <w:numPr>
          <w:ilvl w:val="0"/>
          <w:numId w:val="31"/>
        </w:numPr>
        <w:bidi w:val="0"/>
        <w:jc w:val="both"/>
        <w:rPr>
          <w:lang w:bidi="ar-IQ"/>
        </w:rPr>
      </w:pPr>
      <w:r>
        <w:rPr>
          <w:lang w:bidi="ar-IQ"/>
        </w:rPr>
        <w:t>A significant high mortality rate.</w:t>
      </w:r>
    </w:p>
    <w:p w:rsidR="00316261" w:rsidRDefault="00CC1C85" w:rsidP="00DC00CF">
      <w:pPr>
        <w:pStyle w:val="ListParagraph"/>
        <w:numPr>
          <w:ilvl w:val="0"/>
          <w:numId w:val="31"/>
        </w:numPr>
        <w:bidi w:val="0"/>
        <w:jc w:val="both"/>
        <w:rPr>
          <w:lang w:bidi="ar-IQ"/>
        </w:rPr>
      </w:pPr>
      <w:r>
        <w:rPr>
          <w:lang w:bidi="ar-IQ"/>
        </w:rPr>
        <w:t>High infection rate.</w:t>
      </w:r>
    </w:p>
    <w:p w:rsidR="00CC1C85" w:rsidRDefault="00CC1C85" w:rsidP="00DC00CF">
      <w:pPr>
        <w:pStyle w:val="ListParagraph"/>
        <w:numPr>
          <w:ilvl w:val="0"/>
          <w:numId w:val="31"/>
        </w:numPr>
        <w:bidi w:val="0"/>
        <w:jc w:val="both"/>
        <w:rPr>
          <w:lang w:bidi="ar-IQ"/>
        </w:rPr>
      </w:pPr>
      <w:r>
        <w:rPr>
          <w:lang w:bidi="ar-IQ"/>
        </w:rPr>
        <w:t>High incidence of multiple organ failure.</w:t>
      </w:r>
    </w:p>
    <w:p w:rsidR="00CC1C85" w:rsidRDefault="007C1428" w:rsidP="002F0D2A">
      <w:pPr>
        <w:pStyle w:val="Heading2"/>
        <w:bidi w:val="0"/>
        <w:rPr>
          <w:lang w:bidi="ar-IQ"/>
        </w:rPr>
      </w:pPr>
      <w:r>
        <w:rPr>
          <w:lang w:bidi="ar-IQ"/>
        </w:rPr>
        <w:t>Decompensation</w:t>
      </w:r>
    </w:p>
    <w:p w:rsidR="007C1428" w:rsidRDefault="007C1428" w:rsidP="00DC00CF">
      <w:pPr>
        <w:pStyle w:val="ListParagraph"/>
        <w:numPr>
          <w:ilvl w:val="0"/>
          <w:numId w:val="32"/>
        </w:numPr>
        <w:bidi w:val="0"/>
        <w:jc w:val="both"/>
        <w:rPr>
          <w:lang w:bidi="ar-IQ"/>
        </w:rPr>
      </w:pPr>
      <w:r>
        <w:rPr>
          <w:lang w:bidi="ar-IQ"/>
        </w:rPr>
        <w:t>In general, loss of around 15% of the circulating blood volume is within normal compensatory mechanisms.</w:t>
      </w:r>
    </w:p>
    <w:p w:rsidR="007C1428" w:rsidRDefault="007C1428" w:rsidP="00DC00CF">
      <w:pPr>
        <w:pStyle w:val="ListParagraph"/>
        <w:numPr>
          <w:ilvl w:val="0"/>
          <w:numId w:val="32"/>
        </w:numPr>
        <w:bidi w:val="0"/>
        <w:jc w:val="both"/>
        <w:rPr>
          <w:lang w:bidi="ar-IQ"/>
        </w:rPr>
      </w:pPr>
      <w:r>
        <w:rPr>
          <w:lang w:bidi="ar-IQ"/>
        </w:rPr>
        <w:t>Blood pressure is usually well maintained and only falls after 30-40% of the circulating volume has been lost.</w:t>
      </w:r>
    </w:p>
    <w:p w:rsidR="007C1428" w:rsidRDefault="007C1428" w:rsidP="002F0D2A">
      <w:pPr>
        <w:pStyle w:val="Heading2"/>
        <w:bidi w:val="0"/>
        <w:rPr>
          <w:lang w:bidi="ar-IQ"/>
        </w:rPr>
      </w:pPr>
      <w:r>
        <w:rPr>
          <w:lang w:bidi="ar-IQ"/>
        </w:rPr>
        <w:t>Mild shock</w:t>
      </w:r>
    </w:p>
    <w:p w:rsidR="007C1428" w:rsidRDefault="007C1428" w:rsidP="00DC00CF">
      <w:pPr>
        <w:pStyle w:val="ListParagraph"/>
        <w:numPr>
          <w:ilvl w:val="0"/>
          <w:numId w:val="33"/>
        </w:numPr>
        <w:bidi w:val="0"/>
        <w:jc w:val="both"/>
        <w:rPr>
          <w:lang w:bidi="ar-IQ"/>
        </w:rPr>
      </w:pPr>
      <w:r>
        <w:rPr>
          <w:lang w:bidi="ar-IQ"/>
        </w:rPr>
        <w:t>Patient may exhibit mild anxiety.</w:t>
      </w:r>
    </w:p>
    <w:p w:rsidR="007C1428" w:rsidRDefault="00A36C74" w:rsidP="00DC00CF">
      <w:pPr>
        <w:pStyle w:val="ListParagraph"/>
        <w:numPr>
          <w:ilvl w:val="0"/>
          <w:numId w:val="33"/>
        </w:numPr>
        <w:bidi w:val="0"/>
        <w:jc w:val="both"/>
        <w:rPr>
          <w:lang w:bidi="ar-IQ"/>
        </w:rPr>
      </w:pPr>
      <w:r>
        <w:rPr>
          <w:lang w:bidi="ar-IQ"/>
        </w:rPr>
        <w:t>Tachycardia and tachypnea.</w:t>
      </w:r>
    </w:p>
    <w:p w:rsidR="00A36C74" w:rsidRDefault="00A36C74" w:rsidP="00DC00CF">
      <w:pPr>
        <w:pStyle w:val="ListParagraph"/>
        <w:numPr>
          <w:ilvl w:val="0"/>
          <w:numId w:val="33"/>
        </w:numPr>
        <w:bidi w:val="0"/>
        <w:jc w:val="both"/>
        <w:rPr>
          <w:lang w:bidi="ar-IQ"/>
        </w:rPr>
      </w:pPr>
      <w:r>
        <w:rPr>
          <w:lang w:bidi="ar-IQ"/>
        </w:rPr>
        <w:t>Mild reduction of urine output.</w:t>
      </w:r>
    </w:p>
    <w:p w:rsidR="00A36C74" w:rsidRDefault="00A36C74" w:rsidP="00DC00CF">
      <w:pPr>
        <w:pStyle w:val="ListParagraph"/>
        <w:numPr>
          <w:ilvl w:val="0"/>
          <w:numId w:val="33"/>
        </w:numPr>
        <w:bidi w:val="0"/>
        <w:jc w:val="both"/>
        <w:rPr>
          <w:lang w:bidi="ar-IQ"/>
        </w:rPr>
      </w:pPr>
      <w:r>
        <w:rPr>
          <w:lang w:bidi="ar-IQ"/>
        </w:rPr>
        <w:lastRenderedPageBreak/>
        <w:t>Normal blood pressure.</w:t>
      </w:r>
    </w:p>
    <w:p w:rsidR="00A36C74" w:rsidRDefault="00A36C74" w:rsidP="00DC00CF">
      <w:pPr>
        <w:pStyle w:val="ListParagraph"/>
        <w:numPr>
          <w:ilvl w:val="0"/>
          <w:numId w:val="33"/>
        </w:numPr>
        <w:bidi w:val="0"/>
        <w:jc w:val="both"/>
        <w:rPr>
          <w:lang w:bidi="ar-IQ"/>
        </w:rPr>
      </w:pPr>
      <w:r>
        <w:rPr>
          <w:lang w:bidi="ar-IQ"/>
        </w:rPr>
        <w:t>Cool and sweaty peripheries (except in septic distributive shock).</w:t>
      </w:r>
    </w:p>
    <w:p w:rsidR="00A36C74" w:rsidRDefault="00A36C74" w:rsidP="00DC00CF">
      <w:pPr>
        <w:pStyle w:val="ListParagraph"/>
        <w:numPr>
          <w:ilvl w:val="0"/>
          <w:numId w:val="33"/>
        </w:numPr>
        <w:bidi w:val="0"/>
        <w:jc w:val="both"/>
        <w:rPr>
          <w:lang w:bidi="ar-IQ"/>
        </w:rPr>
      </w:pPr>
      <w:r>
        <w:rPr>
          <w:lang w:bidi="ar-IQ"/>
        </w:rPr>
        <w:t>Prolonged capillary refill (except in septic distributive shock).</w:t>
      </w:r>
    </w:p>
    <w:p w:rsidR="00A36C74" w:rsidRDefault="00A36C74" w:rsidP="002F0D2A">
      <w:pPr>
        <w:pStyle w:val="Heading2"/>
        <w:bidi w:val="0"/>
        <w:rPr>
          <w:lang w:bidi="ar-IQ"/>
        </w:rPr>
      </w:pPr>
      <w:r>
        <w:rPr>
          <w:lang w:bidi="ar-IQ"/>
        </w:rPr>
        <w:t>Moderate shock</w:t>
      </w:r>
    </w:p>
    <w:p w:rsidR="00A36C74" w:rsidRDefault="00A36C74" w:rsidP="00DC00CF">
      <w:pPr>
        <w:pStyle w:val="ListParagraph"/>
        <w:numPr>
          <w:ilvl w:val="0"/>
          <w:numId w:val="34"/>
        </w:numPr>
        <w:bidi w:val="0"/>
        <w:jc w:val="both"/>
        <w:rPr>
          <w:lang w:bidi="ar-IQ"/>
        </w:rPr>
      </w:pPr>
      <w:r>
        <w:rPr>
          <w:lang w:bidi="ar-IQ"/>
        </w:rPr>
        <w:t>Patient becomes drowsy and mildly confused.</w:t>
      </w:r>
    </w:p>
    <w:p w:rsidR="00A36C74" w:rsidRDefault="00A36C74" w:rsidP="00DC00CF">
      <w:pPr>
        <w:pStyle w:val="ListParagraph"/>
        <w:numPr>
          <w:ilvl w:val="0"/>
          <w:numId w:val="34"/>
        </w:numPr>
        <w:bidi w:val="0"/>
        <w:jc w:val="both"/>
        <w:rPr>
          <w:lang w:bidi="ar-IQ"/>
        </w:rPr>
      </w:pPr>
      <w:r>
        <w:rPr>
          <w:lang w:bidi="ar-IQ"/>
        </w:rPr>
        <w:t>Further tachycardia.</w:t>
      </w:r>
    </w:p>
    <w:p w:rsidR="00A36C74" w:rsidRDefault="00A36C74" w:rsidP="00DC00CF">
      <w:pPr>
        <w:pStyle w:val="ListParagraph"/>
        <w:numPr>
          <w:ilvl w:val="0"/>
          <w:numId w:val="34"/>
        </w:numPr>
        <w:bidi w:val="0"/>
        <w:jc w:val="both"/>
        <w:rPr>
          <w:lang w:bidi="ar-IQ"/>
        </w:rPr>
      </w:pPr>
      <w:r>
        <w:rPr>
          <w:lang w:bidi="ar-IQ"/>
        </w:rPr>
        <w:t>Renal output dips below 0.5 ml kg</w:t>
      </w:r>
      <w:r w:rsidRPr="00A36C74">
        <w:rPr>
          <w:vertAlign w:val="superscript"/>
          <w:lang w:bidi="ar-IQ"/>
        </w:rPr>
        <w:t>-1</w:t>
      </w:r>
      <w:r>
        <w:rPr>
          <w:lang w:bidi="ar-IQ"/>
        </w:rPr>
        <w:t xml:space="preserve"> h</w:t>
      </w:r>
      <w:r w:rsidRPr="00A36C74">
        <w:rPr>
          <w:vertAlign w:val="superscript"/>
          <w:lang w:bidi="ar-IQ"/>
        </w:rPr>
        <w:t>-1</w:t>
      </w:r>
      <w:r>
        <w:rPr>
          <w:lang w:bidi="ar-IQ"/>
        </w:rPr>
        <w:t xml:space="preserve"> </w:t>
      </w:r>
      <w:r w:rsidR="009A16AF">
        <w:rPr>
          <w:lang w:bidi="ar-IQ"/>
        </w:rPr>
        <w:t>(normally 1-2</w:t>
      </w:r>
      <w:r w:rsidR="009A16AF" w:rsidRPr="009A16AF">
        <w:rPr>
          <w:lang w:bidi="ar-IQ"/>
        </w:rPr>
        <w:t xml:space="preserve"> </w:t>
      </w:r>
      <w:r w:rsidR="009A16AF">
        <w:rPr>
          <w:lang w:bidi="ar-IQ"/>
        </w:rPr>
        <w:t>ml kg</w:t>
      </w:r>
      <w:r w:rsidR="009A16AF" w:rsidRPr="00A36C74">
        <w:rPr>
          <w:vertAlign w:val="superscript"/>
          <w:lang w:bidi="ar-IQ"/>
        </w:rPr>
        <w:t>-1</w:t>
      </w:r>
      <w:r w:rsidR="009A16AF">
        <w:rPr>
          <w:lang w:bidi="ar-IQ"/>
        </w:rPr>
        <w:t xml:space="preserve"> h</w:t>
      </w:r>
      <w:r w:rsidR="009A16AF" w:rsidRPr="00A36C74">
        <w:rPr>
          <w:vertAlign w:val="superscript"/>
          <w:lang w:bidi="ar-IQ"/>
        </w:rPr>
        <w:t>-1</w:t>
      </w:r>
      <w:r w:rsidR="009A16AF">
        <w:rPr>
          <w:lang w:bidi="ar-IQ"/>
        </w:rPr>
        <w:t xml:space="preserve"> in adults) </w:t>
      </w:r>
      <w:r>
        <w:rPr>
          <w:lang w:bidi="ar-IQ"/>
        </w:rPr>
        <w:t>due to decrease renal perfusion and failure of renal compensatory mechanism.</w:t>
      </w:r>
    </w:p>
    <w:p w:rsidR="00A36C74" w:rsidRDefault="007A60EA" w:rsidP="002F0D2A">
      <w:pPr>
        <w:pStyle w:val="Heading2"/>
        <w:bidi w:val="0"/>
        <w:rPr>
          <w:lang w:bidi="ar-IQ"/>
        </w:rPr>
      </w:pPr>
      <w:r>
        <w:rPr>
          <w:lang w:bidi="ar-IQ"/>
        </w:rPr>
        <w:t>Severe shock</w:t>
      </w:r>
    </w:p>
    <w:p w:rsidR="007A60EA" w:rsidRDefault="007A60EA" w:rsidP="00DC00CF">
      <w:pPr>
        <w:pStyle w:val="ListParagraph"/>
        <w:numPr>
          <w:ilvl w:val="0"/>
          <w:numId w:val="35"/>
        </w:numPr>
        <w:bidi w:val="0"/>
        <w:jc w:val="both"/>
        <w:rPr>
          <w:lang w:bidi="ar-IQ"/>
        </w:rPr>
      </w:pPr>
      <w:r>
        <w:rPr>
          <w:lang w:bidi="ar-IQ"/>
        </w:rPr>
        <w:t>Patient is unconscious.</w:t>
      </w:r>
    </w:p>
    <w:p w:rsidR="007A60EA" w:rsidRDefault="007A60EA" w:rsidP="00DC00CF">
      <w:pPr>
        <w:pStyle w:val="ListParagraph"/>
        <w:numPr>
          <w:ilvl w:val="0"/>
          <w:numId w:val="35"/>
        </w:numPr>
        <w:bidi w:val="0"/>
        <w:jc w:val="both"/>
        <w:rPr>
          <w:lang w:bidi="ar-IQ"/>
        </w:rPr>
      </w:pPr>
      <w:r>
        <w:rPr>
          <w:lang w:bidi="ar-IQ"/>
        </w:rPr>
        <w:t>Profound tachycardia and laboured respiration.</w:t>
      </w:r>
    </w:p>
    <w:p w:rsidR="007A60EA" w:rsidRDefault="007A60EA" w:rsidP="00DC00CF">
      <w:pPr>
        <w:pStyle w:val="ListParagraph"/>
        <w:numPr>
          <w:ilvl w:val="0"/>
          <w:numId w:val="35"/>
        </w:numPr>
        <w:bidi w:val="0"/>
        <w:jc w:val="both"/>
        <w:rPr>
          <w:lang w:bidi="ar-IQ"/>
        </w:rPr>
      </w:pPr>
      <w:r>
        <w:rPr>
          <w:lang w:bidi="ar-IQ"/>
        </w:rPr>
        <w:t>Hypotension.</w:t>
      </w:r>
    </w:p>
    <w:p w:rsidR="007A60EA" w:rsidRDefault="007A60EA" w:rsidP="00DC00CF">
      <w:pPr>
        <w:pStyle w:val="ListParagraph"/>
        <w:numPr>
          <w:ilvl w:val="0"/>
          <w:numId w:val="35"/>
        </w:numPr>
        <w:bidi w:val="0"/>
        <w:jc w:val="both"/>
        <w:rPr>
          <w:lang w:bidi="ar-IQ"/>
        </w:rPr>
      </w:pPr>
      <w:r>
        <w:rPr>
          <w:lang w:bidi="ar-IQ"/>
        </w:rPr>
        <w:t>Urine output falls to zero.</w:t>
      </w:r>
    </w:p>
    <w:p w:rsidR="007A60EA" w:rsidRDefault="007A60EA" w:rsidP="002F0D2A">
      <w:pPr>
        <w:pStyle w:val="Heading1"/>
        <w:bidi w:val="0"/>
        <w:rPr>
          <w:lang w:bidi="ar-IQ"/>
        </w:rPr>
      </w:pPr>
      <w:r>
        <w:rPr>
          <w:lang w:bidi="ar-IQ"/>
        </w:rPr>
        <w:t>Pitfalls</w:t>
      </w:r>
    </w:p>
    <w:p w:rsidR="007A60EA" w:rsidRDefault="004957A9" w:rsidP="00DC00CF">
      <w:pPr>
        <w:bidi w:val="0"/>
        <w:jc w:val="both"/>
        <w:rPr>
          <w:lang w:bidi="ar-IQ"/>
        </w:rPr>
      </w:pPr>
      <w:r>
        <w:rPr>
          <w:lang w:bidi="ar-IQ"/>
        </w:rPr>
        <w:t>The classic cardiovascular responses are not seen in every patient.</w:t>
      </w:r>
    </w:p>
    <w:p w:rsidR="004957A9" w:rsidRDefault="004957A9" w:rsidP="002F0D2A">
      <w:pPr>
        <w:pStyle w:val="Heading2"/>
        <w:bidi w:val="0"/>
        <w:rPr>
          <w:lang w:bidi="ar-IQ"/>
        </w:rPr>
      </w:pPr>
      <w:r>
        <w:rPr>
          <w:lang w:bidi="ar-IQ"/>
        </w:rPr>
        <w:t>Capillary refill</w:t>
      </w:r>
    </w:p>
    <w:p w:rsidR="004957A9" w:rsidRDefault="00A0715B" w:rsidP="00DC00CF">
      <w:pPr>
        <w:bidi w:val="0"/>
        <w:jc w:val="both"/>
        <w:rPr>
          <w:lang w:bidi="ar-IQ"/>
        </w:rPr>
      </w:pPr>
      <w:proofErr w:type="gramStart"/>
      <w:r>
        <w:rPr>
          <w:lang w:bidi="ar-IQ"/>
        </w:rPr>
        <w:t>Its</w:t>
      </w:r>
      <w:proofErr w:type="gramEnd"/>
      <w:r>
        <w:rPr>
          <w:lang w:bidi="ar-IQ"/>
        </w:rPr>
        <w:t xml:space="preserve"> not a specific marker of shock.</w:t>
      </w:r>
    </w:p>
    <w:p w:rsidR="004957A9" w:rsidRDefault="00A0715B" w:rsidP="00DC00CF">
      <w:pPr>
        <w:pStyle w:val="ListParagraph"/>
        <w:numPr>
          <w:ilvl w:val="0"/>
          <w:numId w:val="37"/>
        </w:numPr>
        <w:bidi w:val="0"/>
        <w:jc w:val="both"/>
        <w:rPr>
          <w:lang w:bidi="ar-IQ"/>
        </w:rPr>
      </w:pPr>
      <w:r>
        <w:rPr>
          <w:lang w:bidi="ar-IQ"/>
        </w:rPr>
        <w:t>A patient with a short capillary refill times may be in the early stages of shock.</w:t>
      </w:r>
    </w:p>
    <w:p w:rsidR="00A0715B" w:rsidRDefault="00A0715B" w:rsidP="00DC00CF">
      <w:pPr>
        <w:pStyle w:val="ListParagraph"/>
        <w:numPr>
          <w:ilvl w:val="0"/>
          <w:numId w:val="37"/>
        </w:numPr>
        <w:bidi w:val="0"/>
        <w:jc w:val="both"/>
        <w:rPr>
          <w:lang w:bidi="ar-IQ"/>
        </w:rPr>
      </w:pPr>
      <w:r>
        <w:rPr>
          <w:lang w:bidi="ar-IQ"/>
        </w:rPr>
        <w:t>In distributive (septic) shock the peripheries will be warm and capillary refill will be brisk despite profound shock.</w:t>
      </w:r>
    </w:p>
    <w:p w:rsidR="00A0715B" w:rsidRDefault="00A0715B" w:rsidP="002F0D2A">
      <w:pPr>
        <w:pStyle w:val="Heading2"/>
        <w:bidi w:val="0"/>
        <w:rPr>
          <w:lang w:bidi="ar-IQ"/>
        </w:rPr>
      </w:pPr>
      <w:r>
        <w:rPr>
          <w:lang w:bidi="ar-IQ"/>
        </w:rPr>
        <w:t>Tachycardia</w:t>
      </w:r>
    </w:p>
    <w:p w:rsidR="00A0715B" w:rsidRDefault="00EC131E" w:rsidP="00DC00CF">
      <w:pPr>
        <w:bidi w:val="0"/>
        <w:jc w:val="both"/>
        <w:rPr>
          <w:lang w:bidi="ar-IQ"/>
        </w:rPr>
      </w:pPr>
      <w:r>
        <w:rPr>
          <w:lang w:bidi="ar-IQ"/>
        </w:rPr>
        <w:t>Tachycardia may not always accompany shock.</w:t>
      </w:r>
    </w:p>
    <w:p w:rsidR="00EC131E" w:rsidRDefault="00EC131E" w:rsidP="00DC00CF">
      <w:pPr>
        <w:pStyle w:val="ListParagraph"/>
        <w:numPr>
          <w:ilvl w:val="0"/>
          <w:numId w:val="38"/>
        </w:numPr>
        <w:bidi w:val="0"/>
        <w:jc w:val="both"/>
        <w:rPr>
          <w:lang w:bidi="ar-IQ"/>
        </w:rPr>
      </w:pPr>
      <w:r>
        <w:rPr>
          <w:lang w:bidi="ar-IQ"/>
        </w:rPr>
        <w:t>Patients on beta blockers.</w:t>
      </w:r>
    </w:p>
    <w:p w:rsidR="00EC131E" w:rsidRDefault="00EC131E" w:rsidP="00DC00CF">
      <w:pPr>
        <w:pStyle w:val="ListParagraph"/>
        <w:numPr>
          <w:ilvl w:val="0"/>
          <w:numId w:val="38"/>
        </w:numPr>
        <w:bidi w:val="0"/>
        <w:jc w:val="both"/>
        <w:rPr>
          <w:lang w:bidi="ar-IQ"/>
        </w:rPr>
      </w:pPr>
      <w:r>
        <w:rPr>
          <w:lang w:bidi="ar-IQ"/>
        </w:rPr>
        <w:t>Patients who have implanted pacemakers are unable to mount a tachycardia.</w:t>
      </w:r>
    </w:p>
    <w:p w:rsidR="00EC131E" w:rsidRDefault="00EC131E" w:rsidP="00DC00CF">
      <w:pPr>
        <w:pStyle w:val="ListParagraph"/>
        <w:numPr>
          <w:ilvl w:val="0"/>
          <w:numId w:val="38"/>
        </w:numPr>
        <w:bidi w:val="0"/>
        <w:jc w:val="both"/>
        <w:rPr>
          <w:lang w:bidi="ar-IQ"/>
        </w:rPr>
      </w:pPr>
      <w:r>
        <w:rPr>
          <w:lang w:bidi="ar-IQ"/>
        </w:rPr>
        <w:t>In some young patients with penetrating trauma, when there is haemorrhage but little tissue damage, there may be a paradoxical bradycardia rather than tachycardia accompanying the shock state.</w:t>
      </w:r>
    </w:p>
    <w:p w:rsidR="00EC131E" w:rsidRDefault="00004842" w:rsidP="002F0D2A">
      <w:pPr>
        <w:pStyle w:val="Heading2"/>
        <w:bidi w:val="0"/>
        <w:rPr>
          <w:lang w:bidi="ar-IQ"/>
        </w:rPr>
      </w:pPr>
      <w:r>
        <w:rPr>
          <w:lang w:bidi="ar-IQ"/>
        </w:rPr>
        <w:t>Blood pressure</w:t>
      </w:r>
    </w:p>
    <w:p w:rsidR="00004842" w:rsidRDefault="00004842" w:rsidP="00DC00CF">
      <w:pPr>
        <w:bidi w:val="0"/>
        <w:jc w:val="both"/>
        <w:rPr>
          <w:lang w:bidi="ar-IQ"/>
        </w:rPr>
      </w:pPr>
      <w:r>
        <w:rPr>
          <w:lang w:bidi="ar-IQ"/>
        </w:rPr>
        <w:t>Hypotension is one of the last signs of shock.</w:t>
      </w:r>
    </w:p>
    <w:p w:rsidR="00004842" w:rsidRDefault="00004842" w:rsidP="00DC00CF">
      <w:pPr>
        <w:pStyle w:val="ListParagraph"/>
        <w:numPr>
          <w:ilvl w:val="0"/>
          <w:numId w:val="39"/>
        </w:numPr>
        <w:bidi w:val="0"/>
        <w:jc w:val="both"/>
        <w:rPr>
          <w:lang w:bidi="ar-IQ"/>
        </w:rPr>
      </w:pPr>
      <w:r>
        <w:rPr>
          <w:lang w:bidi="ar-IQ"/>
        </w:rPr>
        <w:t xml:space="preserve">Children and fit young adults are able to maintain blood pressure until the final stage of shock (i.e. </w:t>
      </w:r>
      <w:r w:rsidR="001F01BC">
        <w:rPr>
          <w:lang w:bidi="ar-IQ"/>
        </w:rPr>
        <w:t>profound shock but normal blood pressure).</w:t>
      </w:r>
    </w:p>
    <w:p w:rsidR="001F01BC" w:rsidRDefault="001F01BC" w:rsidP="00DC00CF">
      <w:pPr>
        <w:pStyle w:val="ListParagraph"/>
        <w:numPr>
          <w:ilvl w:val="0"/>
          <w:numId w:val="39"/>
        </w:numPr>
        <w:bidi w:val="0"/>
        <w:jc w:val="both"/>
        <w:rPr>
          <w:lang w:bidi="ar-IQ"/>
        </w:rPr>
      </w:pPr>
      <w:r>
        <w:rPr>
          <w:lang w:bidi="ar-IQ"/>
        </w:rPr>
        <w:t>Elderly patients who are already hypertensive may present with a 'normal blood pressure' but be hypovolaemic and hypotensive relative to their usual blood pressure.</w:t>
      </w:r>
    </w:p>
    <w:p w:rsidR="001F01BC" w:rsidRDefault="001F01BC" w:rsidP="00DC00CF">
      <w:pPr>
        <w:pStyle w:val="ListParagraph"/>
        <w:numPr>
          <w:ilvl w:val="0"/>
          <w:numId w:val="39"/>
        </w:numPr>
        <w:bidi w:val="0"/>
        <w:jc w:val="both"/>
        <w:rPr>
          <w:lang w:bidi="ar-IQ"/>
        </w:rPr>
      </w:pPr>
      <w:r>
        <w:rPr>
          <w:lang w:bidi="ar-IQ"/>
        </w:rPr>
        <w:t>Beta blockers or other medications may prevent a tachycardic response.</w:t>
      </w:r>
    </w:p>
    <w:p w:rsidR="001F01BC" w:rsidRDefault="001F01BC" w:rsidP="002F0D2A">
      <w:pPr>
        <w:pStyle w:val="Heading1"/>
        <w:bidi w:val="0"/>
        <w:rPr>
          <w:lang w:bidi="ar-IQ"/>
        </w:rPr>
      </w:pPr>
      <w:r>
        <w:rPr>
          <w:lang w:bidi="ar-IQ"/>
        </w:rPr>
        <w:lastRenderedPageBreak/>
        <w:t>Consequences</w:t>
      </w:r>
    </w:p>
    <w:p w:rsidR="001F01BC" w:rsidRDefault="001F01BC" w:rsidP="002F0D2A">
      <w:pPr>
        <w:pStyle w:val="Heading2"/>
        <w:bidi w:val="0"/>
        <w:rPr>
          <w:lang w:bidi="ar-IQ"/>
        </w:rPr>
      </w:pPr>
      <w:r>
        <w:rPr>
          <w:lang w:bidi="ar-IQ"/>
        </w:rPr>
        <w:t>Unresuscitatable shock</w:t>
      </w:r>
    </w:p>
    <w:p w:rsidR="001F01BC" w:rsidRDefault="001F01BC" w:rsidP="00DC00CF">
      <w:pPr>
        <w:bidi w:val="0"/>
        <w:jc w:val="both"/>
        <w:rPr>
          <w:lang w:bidi="ar-IQ"/>
        </w:rPr>
      </w:pPr>
      <w:r>
        <w:rPr>
          <w:lang w:bidi="ar-IQ"/>
        </w:rPr>
        <w:t>Patients who are in profound shock for a prolonged period of time become 'unresuscitatable'.</w:t>
      </w:r>
    </w:p>
    <w:p w:rsidR="001F01BC" w:rsidRDefault="00B43B5E" w:rsidP="00DC00CF">
      <w:pPr>
        <w:bidi w:val="0"/>
        <w:jc w:val="both"/>
        <w:rPr>
          <w:lang w:bidi="ar-IQ"/>
        </w:rPr>
      </w:pPr>
      <w:proofErr w:type="gramStart"/>
      <w:r>
        <w:rPr>
          <w:lang w:bidi="ar-IQ"/>
        </w:rPr>
        <w:t xml:space="preserve">Prolonged profound shock </w:t>
      </w:r>
      <w:r>
        <w:rPr>
          <w:lang w:bidi="ar-IQ"/>
        </w:rPr>
        <w:sym w:font="Wingdings" w:char="F0E0"/>
      </w:r>
      <w:r>
        <w:rPr>
          <w:lang w:bidi="ar-IQ"/>
        </w:rPr>
        <w:t xml:space="preserve"> cellular ischaemia </w:t>
      </w:r>
      <w:r>
        <w:rPr>
          <w:lang w:bidi="ar-IQ"/>
        </w:rPr>
        <w:sym w:font="Wingdings" w:char="F0E0"/>
      </w:r>
      <w:r>
        <w:rPr>
          <w:lang w:bidi="ar-IQ"/>
        </w:rPr>
        <w:t xml:space="preserve"> cell death </w:t>
      </w:r>
      <w:r>
        <w:rPr>
          <w:lang w:bidi="ar-IQ"/>
        </w:rPr>
        <w:sym w:font="Wingdings" w:char="F0E0"/>
      </w:r>
      <w:r>
        <w:rPr>
          <w:lang w:bidi="ar-IQ"/>
        </w:rPr>
        <w:t xml:space="preserve"> loss of the body ability for compensation.</w:t>
      </w:r>
      <w:proofErr w:type="gramEnd"/>
    </w:p>
    <w:p w:rsidR="00B43B5E" w:rsidRDefault="00B43B5E" w:rsidP="00DC00CF">
      <w:pPr>
        <w:pStyle w:val="ListParagraph"/>
        <w:numPr>
          <w:ilvl w:val="0"/>
          <w:numId w:val="40"/>
        </w:numPr>
        <w:bidi w:val="0"/>
        <w:jc w:val="both"/>
        <w:rPr>
          <w:lang w:bidi="ar-IQ"/>
        </w:rPr>
      </w:pPr>
      <w:r>
        <w:rPr>
          <w:lang w:bidi="ar-IQ"/>
        </w:rPr>
        <w:t>Myocardial depression.</w:t>
      </w:r>
    </w:p>
    <w:p w:rsidR="00B43B5E" w:rsidRDefault="00B43B5E" w:rsidP="00DC00CF">
      <w:pPr>
        <w:pStyle w:val="ListParagraph"/>
        <w:numPr>
          <w:ilvl w:val="0"/>
          <w:numId w:val="40"/>
        </w:numPr>
        <w:bidi w:val="0"/>
        <w:jc w:val="both"/>
        <w:rPr>
          <w:lang w:bidi="ar-IQ"/>
        </w:rPr>
      </w:pPr>
      <w:r>
        <w:rPr>
          <w:lang w:bidi="ar-IQ"/>
        </w:rPr>
        <w:t>Loss of responsiveness to fluid or inotropic therapy.</w:t>
      </w:r>
    </w:p>
    <w:p w:rsidR="00B43B5E" w:rsidRDefault="00B43B5E" w:rsidP="00DC00CF">
      <w:pPr>
        <w:pStyle w:val="ListParagraph"/>
        <w:numPr>
          <w:ilvl w:val="0"/>
          <w:numId w:val="40"/>
        </w:numPr>
        <w:bidi w:val="0"/>
        <w:jc w:val="both"/>
        <w:rPr>
          <w:lang w:bidi="ar-IQ"/>
        </w:rPr>
      </w:pPr>
      <w:r>
        <w:rPr>
          <w:lang w:bidi="ar-IQ"/>
        </w:rPr>
        <w:t>Peripherally, there is loss of the ability to maintain systemic vascular resistance and further hypotension ensues.</w:t>
      </w:r>
    </w:p>
    <w:p w:rsidR="00B43B5E" w:rsidRDefault="00B43B5E" w:rsidP="00DC00CF">
      <w:pPr>
        <w:pStyle w:val="ListParagraph"/>
        <w:numPr>
          <w:ilvl w:val="0"/>
          <w:numId w:val="40"/>
        </w:numPr>
        <w:bidi w:val="0"/>
        <w:jc w:val="both"/>
        <w:rPr>
          <w:lang w:bidi="ar-IQ"/>
        </w:rPr>
      </w:pPr>
      <w:r>
        <w:rPr>
          <w:lang w:bidi="ar-IQ"/>
        </w:rPr>
        <w:t>Death is the inevitable result.</w:t>
      </w:r>
    </w:p>
    <w:p w:rsidR="00B43B5E" w:rsidRDefault="00AA36E3" w:rsidP="002F0D2A">
      <w:pPr>
        <w:pStyle w:val="Heading2"/>
        <w:bidi w:val="0"/>
        <w:rPr>
          <w:lang w:bidi="ar-IQ"/>
        </w:rPr>
      </w:pPr>
      <w:r>
        <w:rPr>
          <w:lang w:bidi="ar-IQ"/>
        </w:rPr>
        <w:t>Multiple organ failure</w:t>
      </w:r>
    </w:p>
    <w:p w:rsidR="00AA36E3" w:rsidRDefault="00AA36E3" w:rsidP="00DC00CF">
      <w:pPr>
        <w:bidi w:val="0"/>
        <w:jc w:val="both"/>
        <w:rPr>
          <w:lang w:bidi="ar-IQ"/>
        </w:rPr>
      </w:pPr>
      <w:r>
        <w:rPr>
          <w:lang w:bidi="ar-IQ"/>
        </w:rPr>
        <w:t>When intervention is timely and the period of shock is limited, patients may make a rapid, uncomplicated recovery.</w:t>
      </w:r>
    </w:p>
    <w:p w:rsidR="00AA36E3" w:rsidRDefault="00AA36E3" w:rsidP="00DC00CF">
      <w:pPr>
        <w:bidi w:val="0"/>
        <w:jc w:val="both"/>
        <w:rPr>
          <w:lang w:bidi="ar-IQ"/>
        </w:rPr>
      </w:pPr>
      <w:r>
        <w:rPr>
          <w:lang w:bidi="ar-IQ"/>
        </w:rPr>
        <w:t>Multiple organ failure is defined as two or more failed organ systems.</w:t>
      </w:r>
    </w:p>
    <w:p w:rsidR="00AA36E3" w:rsidRDefault="00AA36E3" w:rsidP="00DC00CF">
      <w:pPr>
        <w:bidi w:val="0"/>
        <w:jc w:val="both"/>
        <w:rPr>
          <w:lang w:bidi="ar-IQ"/>
        </w:rPr>
      </w:pPr>
      <w:r>
        <w:rPr>
          <w:lang w:bidi="ar-IQ"/>
        </w:rPr>
        <w:t>Multiple organ failure currently carries a mortality rate of 60%.</w:t>
      </w:r>
    </w:p>
    <w:p w:rsidR="00AA36E3" w:rsidRDefault="00AA36E3" w:rsidP="00DC00CF">
      <w:pPr>
        <w:bidi w:val="0"/>
        <w:jc w:val="both"/>
        <w:rPr>
          <w:lang w:bidi="ar-IQ"/>
        </w:rPr>
      </w:pPr>
      <w:r>
        <w:rPr>
          <w:lang w:bidi="ar-IQ"/>
        </w:rPr>
        <w:t>No specific treatment for multiple organ failure, so the management is by supporting organ systems.</w:t>
      </w:r>
    </w:p>
    <w:p w:rsidR="00AA36E3" w:rsidRDefault="00AA36E3" w:rsidP="00DC00CF">
      <w:pPr>
        <w:pStyle w:val="ListParagraph"/>
        <w:numPr>
          <w:ilvl w:val="0"/>
          <w:numId w:val="41"/>
        </w:numPr>
        <w:bidi w:val="0"/>
        <w:jc w:val="both"/>
        <w:rPr>
          <w:lang w:bidi="ar-IQ"/>
        </w:rPr>
      </w:pPr>
      <w:r>
        <w:rPr>
          <w:lang w:bidi="ar-IQ"/>
        </w:rPr>
        <w:t xml:space="preserve">Lung </w:t>
      </w:r>
      <w:r>
        <w:rPr>
          <w:lang w:bidi="ar-IQ"/>
        </w:rPr>
        <w:sym w:font="Wingdings" w:char="F0E0"/>
      </w:r>
      <w:r>
        <w:rPr>
          <w:lang w:bidi="ar-IQ"/>
        </w:rPr>
        <w:t xml:space="preserve"> acute respiratory distress syndrome</w:t>
      </w:r>
      <w:r w:rsidR="00F452DF">
        <w:rPr>
          <w:lang w:bidi="ar-IQ"/>
        </w:rPr>
        <w:t xml:space="preserve"> (need ventilation)</w:t>
      </w:r>
    </w:p>
    <w:p w:rsidR="00F452DF" w:rsidRDefault="00F452DF" w:rsidP="00DC00CF">
      <w:pPr>
        <w:pStyle w:val="ListParagraph"/>
        <w:numPr>
          <w:ilvl w:val="0"/>
          <w:numId w:val="41"/>
        </w:numPr>
        <w:bidi w:val="0"/>
        <w:jc w:val="both"/>
        <w:rPr>
          <w:lang w:bidi="ar-IQ"/>
        </w:rPr>
      </w:pPr>
      <w:r>
        <w:rPr>
          <w:lang w:bidi="ar-IQ"/>
        </w:rPr>
        <w:t xml:space="preserve">Kidney </w:t>
      </w:r>
      <w:r>
        <w:rPr>
          <w:lang w:bidi="ar-IQ"/>
        </w:rPr>
        <w:sym w:font="Wingdings" w:char="F0E0"/>
      </w:r>
      <w:r>
        <w:rPr>
          <w:lang w:bidi="ar-IQ"/>
        </w:rPr>
        <w:t xml:space="preserve"> acute renal insufficiency (need haemofiltaration/dialysis)</w:t>
      </w:r>
    </w:p>
    <w:p w:rsidR="00F452DF" w:rsidRDefault="00F452DF" w:rsidP="00DC00CF">
      <w:pPr>
        <w:pStyle w:val="ListParagraph"/>
        <w:numPr>
          <w:ilvl w:val="0"/>
          <w:numId w:val="41"/>
        </w:numPr>
        <w:bidi w:val="0"/>
        <w:jc w:val="both"/>
        <w:rPr>
          <w:lang w:bidi="ar-IQ"/>
        </w:rPr>
      </w:pPr>
      <w:r>
        <w:rPr>
          <w:lang w:bidi="ar-IQ"/>
        </w:rPr>
        <w:t xml:space="preserve">Liver </w:t>
      </w:r>
      <w:r>
        <w:rPr>
          <w:lang w:bidi="ar-IQ"/>
        </w:rPr>
        <w:sym w:font="Wingdings" w:char="F0E0"/>
      </w:r>
      <w:r>
        <w:rPr>
          <w:lang w:bidi="ar-IQ"/>
        </w:rPr>
        <w:t xml:space="preserve"> acute liver insufficiency</w:t>
      </w:r>
    </w:p>
    <w:p w:rsidR="00F452DF" w:rsidRDefault="00F452DF" w:rsidP="00DC00CF">
      <w:pPr>
        <w:pStyle w:val="ListParagraph"/>
        <w:numPr>
          <w:ilvl w:val="0"/>
          <w:numId w:val="41"/>
        </w:numPr>
        <w:bidi w:val="0"/>
        <w:jc w:val="both"/>
        <w:rPr>
          <w:lang w:bidi="ar-IQ"/>
        </w:rPr>
      </w:pPr>
      <w:r>
        <w:rPr>
          <w:lang w:bidi="ar-IQ"/>
        </w:rPr>
        <w:t xml:space="preserve">Clotting </w:t>
      </w:r>
      <w:r>
        <w:rPr>
          <w:lang w:bidi="ar-IQ"/>
        </w:rPr>
        <w:sym w:font="Wingdings" w:char="F0E0"/>
      </w:r>
      <w:r>
        <w:rPr>
          <w:lang w:bidi="ar-IQ"/>
        </w:rPr>
        <w:t xml:space="preserve"> coagulopathy</w:t>
      </w:r>
    </w:p>
    <w:p w:rsidR="00F452DF" w:rsidRDefault="00F452DF" w:rsidP="00DC00CF">
      <w:pPr>
        <w:pStyle w:val="ListParagraph"/>
        <w:numPr>
          <w:ilvl w:val="0"/>
          <w:numId w:val="41"/>
        </w:numPr>
        <w:bidi w:val="0"/>
        <w:jc w:val="both"/>
        <w:rPr>
          <w:lang w:bidi="ar-IQ"/>
        </w:rPr>
      </w:pPr>
      <w:r>
        <w:rPr>
          <w:lang w:bidi="ar-IQ"/>
        </w:rPr>
        <w:t xml:space="preserve">Cardiac </w:t>
      </w:r>
      <w:r>
        <w:rPr>
          <w:lang w:bidi="ar-IQ"/>
        </w:rPr>
        <w:sym w:font="Wingdings" w:char="F0E0"/>
      </w:r>
      <w:r>
        <w:rPr>
          <w:lang w:bidi="ar-IQ"/>
        </w:rPr>
        <w:t xml:space="preserve"> cardiovascular failure (needs cardiovascular support)</w:t>
      </w:r>
    </w:p>
    <w:p w:rsidR="00F452DF" w:rsidRDefault="00F452DF" w:rsidP="00DC00CF">
      <w:pPr>
        <w:bidi w:val="0"/>
        <w:jc w:val="both"/>
        <w:rPr>
          <w:lang w:bidi="ar-IQ"/>
        </w:rPr>
      </w:pPr>
    </w:p>
    <w:sectPr w:rsidR="00F452DF" w:rsidSect="00243F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D4"/>
      </v:shape>
    </w:pict>
  </w:numPicBullet>
  <w:abstractNum w:abstractNumId="0">
    <w:nsid w:val="017F058B"/>
    <w:multiLevelType w:val="hybridMultilevel"/>
    <w:tmpl w:val="113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EC8"/>
    <w:multiLevelType w:val="hybridMultilevel"/>
    <w:tmpl w:val="E4983E0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53AF8"/>
    <w:multiLevelType w:val="hybridMultilevel"/>
    <w:tmpl w:val="EAF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B7A"/>
    <w:multiLevelType w:val="hybridMultilevel"/>
    <w:tmpl w:val="CCB4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073"/>
    <w:multiLevelType w:val="hybridMultilevel"/>
    <w:tmpl w:val="6BF64202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0EF20AE0"/>
    <w:multiLevelType w:val="hybridMultilevel"/>
    <w:tmpl w:val="CBFC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7023"/>
    <w:multiLevelType w:val="hybridMultilevel"/>
    <w:tmpl w:val="81028EA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14C45C74"/>
    <w:multiLevelType w:val="hybridMultilevel"/>
    <w:tmpl w:val="0EE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00E2A"/>
    <w:multiLevelType w:val="hybridMultilevel"/>
    <w:tmpl w:val="03BA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675A9"/>
    <w:multiLevelType w:val="hybridMultilevel"/>
    <w:tmpl w:val="5C40760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8C97D7B"/>
    <w:multiLevelType w:val="hybridMultilevel"/>
    <w:tmpl w:val="7C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B94"/>
    <w:multiLevelType w:val="hybridMultilevel"/>
    <w:tmpl w:val="F3A224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0F176F3"/>
    <w:multiLevelType w:val="hybridMultilevel"/>
    <w:tmpl w:val="35E4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61231"/>
    <w:multiLevelType w:val="hybridMultilevel"/>
    <w:tmpl w:val="0EE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D27A4"/>
    <w:multiLevelType w:val="hybridMultilevel"/>
    <w:tmpl w:val="1178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854B1"/>
    <w:multiLevelType w:val="hybridMultilevel"/>
    <w:tmpl w:val="A544C7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35EA7"/>
    <w:multiLevelType w:val="hybridMultilevel"/>
    <w:tmpl w:val="1942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203ED"/>
    <w:multiLevelType w:val="hybridMultilevel"/>
    <w:tmpl w:val="7F4263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57A3CC6"/>
    <w:multiLevelType w:val="hybridMultilevel"/>
    <w:tmpl w:val="08645E7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A3C18"/>
    <w:multiLevelType w:val="hybridMultilevel"/>
    <w:tmpl w:val="0CC08A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71057"/>
    <w:multiLevelType w:val="hybridMultilevel"/>
    <w:tmpl w:val="2C9836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3D00568E"/>
    <w:multiLevelType w:val="hybridMultilevel"/>
    <w:tmpl w:val="BFF6DDE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EC00F3E"/>
    <w:multiLevelType w:val="hybridMultilevel"/>
    <w:tmpl w:val="E744B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E52BF9"/>
    <w:multiLevelType w:val="hybridMultilevel"/>
    <w:tmpl w:val="5A7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3253B"/>
    <w:multiLevelType w:val="hybridMultilevel"/>
    <w:tmpl w:val="1DA6E1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D7E1D"/>
    <w:multiLevelType w:val="hybridMultilevel"/>
    <w:tmpl w:val="F4C6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F1A9E"/>
    <w:multiLevelType w:val="hybridMultilevel"/>
    <w:tmpl w:val="BAA4AE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58172CD2"/>
    <w:multiLevelType w:val="hybridMultilevel"/>
    <w:tmpl w:val="65C6E7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58502D8D"/>
    <w:multiLevelType w:val="hybridMultilevel"/>
    <w:tmpl w:val="5EC8BB5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FBA3013"/>
    <w:multiLevelType w:val="multilevel"/>
    <w:tmpl w:val="0409001D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138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."/>
      <w:lvlJc w:val="left"/>
      <w:pPr>
        <w:ind w:left="4298" w:hanging="360"/>
      </w:p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30">
    <w:nsid w:val="62C15A71"/>
    <w:multiLevelType w:val="hybridMultilevel"/>
    <w:tmpl w:val="DD2EAC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638653E6"/>
    <w:multiLevelType w:val="hybridMultilevel"/>
    <w:tmpl w:val="E062A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659F6"/>
    <w:multiLevelType w:val="hybridMultilevel"/>
    <w:tmpl w:val="0F7ED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0C4DAA"/>
    <w:multiLevelType w:val="hybridMultilevel"/>
    <w:tmpl w:val="844C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A6D39"/>
    <w:multiLevelType w:val="hybridMultilevel"/>
    <w:tmpl w:val="D634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27411"/>
    <w:multiLevelType w:val="hybridMultilevel"/>
    <w:tmpl w:val="23B2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277F"/>
    <w:multiLevelType w:val="hybridMultilevel"/>
    <w:tmpl w:val="E36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50F55"/>
    <w:multiLevelType w:val="hybridMultilevel"/>
    <w:tmpl w:val="DA1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905EE"/>
    <w:multiLevelType w:val="hybridMultilevel"/>
    <w:tmpl w:val="5F2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F1A24"/>
    <w:multiLevelType w:val="hybridMultilevel"/>
    <w:tmpl w:val="3EE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B54EF"/>
    <w:multiLevelType w:val="hybridMultilevel"/>
    <w:tmpl w:val="500C45F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0"/>
  </w:num>
  <w:num w:numId="4">
    <w:abstractNumId w:val="34"/>
  </w:num>
  <w:num w:numId="5">
    <w:abstractNumId w:val="35"/>
  </w:num>
  <w:num w:numId="6">
    <w:abstractNumId w:val="9"/>
  </w:num>
  <w:num w:numId="7">
    <w:abstractNumId w:val="27"/>
  </w:num>
  <w:num w:numId="8">
    <w:abstractNumId w:val="20"/>
  </w:num>
  <w:num w:numId="9">
    <w:abstractNumId w:val="16"/>
  </w:num>
  <w:num w:numId="10">
    <w:abstractNumId w:val="18"/>
  </w:num>
  <w:num w:numId="11">
    <w:abstractNumId w:val="36"/>
  </w:num>
  <w:num w:numId="12">
    <w:abstractNumId w:val="11"/>
  </w:num>
  <w:num w:numId="13">
    <w:abstractNumId w:val="33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4"/>
  </w:num>
  <w:num w:numId="19">
    <w:abstractNumId w:val="19"/>
  </w:num>
  <w:num w:numId="20">
    <w:abstractNumId w:val="5"/>
  </w:num>
  <w:num w:numId="21">
    <w:abstractNumId w:val="21"/>
  </w:num>
  <w:num w:numId="22">
    <w:abstractNumId w:val="28"/>
  </w:num>
  <w:num w:numId="23">
    <w:abstractNumId w:val="12"/>
  </w:num>
  <w:num w:numId="24">
    <w:abstractNumId w:val="17"/>
  </w:num>
  <w:num w:numId="25">
    <w:abstractNumId w:val="8"/>
  </w:num>
  <w:num w:numId="26">
    <w:abstractNumId w:val="22"/>
  </w:num>
  <w:num w:numId="27">
    <w:abstractNumId w:val="30"/>
  </w:num>
  <w:num w:numId="28">
    <w:abstractNumId w:val="15"/>
  </w:num>
  <w:num w:numId="29">
    <w:abstractNumId w:val="24"/>
  </w:num>
  <w:num w:numId="30">
    <w:abstractNumId w:val="0"/>
  </w:num>
  <w:num w:numId="31">
    <w:abstractNumId w:val="29"/>
  </w:num>
  <w:num w:numId="32">
    <w:abstractNumId w:val="37"/>
  </w:num>
  <w:num w:numId="33">
    <w:abstractNumId w:val="25"/>
  </w:num>
  <w:num w:numId="34">
    <w:abstractNumId w:val="38"/>
  </w:num>
  <w:num w:numId="35">
    <w:abstractNumId w:val="3"/>
  </w:num>
  <w:num w:numId="36">
    <w:abstractNumId w:val="13"/>
  </w:num>
  <w:num w:numId="37">
    <w:abstractNumId w:val="7"/>
  </w:num>
  <w:num w:numId="38">
    <w:abstractNumId w:val="14"/>
  </w:num>
  <w:num w:numId="39">
    <w:abstractNumId w:val="39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6"/>
    <w:rsid w:val="00004842"/>
    <w:rsid w:val="000962A6"/>
    <w:rsid w:val="001458C4"/>
    <w:rsid w:val="001F01BC"/>
    <w:rsid w:val="002014F2"/>
    <w:rsid w:val="00243F6B"/>
    <w:rsid w:val="00276798"/>
    <w:rsid w:val="002906B6"/>
    <w:rsid w:val="002F0D2A"/>
    <w:rsid w:val="002F7482"/>
    <w:rsid w:val="00316261"/>
    <w:rsid w:val="003E0328"/>
    <w:rsid w:val="003F48E7"/>
    <w:rsid w:val="0043797C"/>
    <w:rsid w:val="004957A9"/>
    <w:rsid w:val="00512CF4"/>
    <w:rsid w:val="00565210"/>
    <w:rsid w:val="005B1E71"/>
    <w:rsid w:val="006245F4"/>
    <w:rsid w:val="00630E1B"/>
    <w:rsid w:val="00634672"/>
    <w:rsid w:val="006524B0"/>
    <w:rsid w:val="00656E54"/>
    <w:rsid w:val="0078336E"/>
    <w:rsid w:val="007862F8"/>
    <w:rsid w:val="007977DF"/>
    <w:rsid w:val="007A60EA"/>
    <w:rsid w:val="007C1428"/>
    <w:rsid w:val="007C1D8D"/>
    <w:rsid w:val="008703F3"/>
    <w:rsid w:val="009A16AF"/>
    <w:rsid w:val="00A0715B"/>
    <w:rsid w:val="00A36C74"/>
    <w:rsid w:val="00A37222"/>
    <w:rsid w:val="00AA36E3"/>
    <w:rsid w:val="00B26E79"/>
    <w:rsid w:val="00B43B5E"/>
    <w:rsid w:val="00B463E3"/>
    <w:rsid w:val="00B67DC9"/>
    <w:rsid w:val="00BB60AC"/>
    <w:rsid w:val="00BD1EFC"/>
    <w:rsid w:val="00C271DC"/>
    <w:rsid w:val="00CC1C85"/>
    <w:rsid w:val="00CD0EC8"/>
    <w:rsid w:val="00CD15D6"/>
    <w:rsid w:val="00CF609E"/>
    <w:rsid w:val="00DA7A3C"/>
    <w:rsid w:val="00DC00CF"/>
    <w:rsid w:val="00E03FAF"/>
    <w:rsid w:val="00EC131E"/>
    <w:rsid w:val="00EE4D86"/>
    <w:rsid w:val="00F20153"/>
    <w:rsid w:val="00F27A4C"/>
    <w:rsid w:val="00F452DF"/>
    <w:rsid w:val="00F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C0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0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0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C0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0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0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DD29-0D81-443F-BC0B-63C9A4B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 Surgery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20</cp:revision>
  <dcterms:created xsi:type="dcterms:W3CDTF">2014-09-21T08:20:00Z</dcterms:created>
  <dcterms:modified xsi:type="dcterms:W3CDTF">2014-10-14T08:01:00Z</dcterms:modified>
</cp:coreProperties>
</file>